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75" w:rsidRPr="00AC0E1E" w:rsidRDefault="00726C75" w:rsidP="00726C7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C0E1E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726C75" w:rsidRPr="00AC0E1E" w:rsidRDefault="00726C75" w:rsidP="00726C7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C0E1E">
        <w:rPr>
          <w:rFonts w:ascii="Times New Roman" w:hAnsi="Times New Roman" w:cs="Times New Roman"/>
          <w:sz w:val="28"/>
          <w:szCs w:val="28"/>
        </w:rPr>
        <w:t>СОВЕТ  МУНИЦИПАЛЬНОГО  ОБРАЗОВАНИЯ</w:t>
      </w:r>
    </w:p>
    <w:p w:rsidR="00726C75" w:rsidRPr="00AC0E1E" w:rsidRDefault="00726C75" w:rsidP="00726C7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C0E1E">
        <w:rPr>
          <w:rFonts w:ascii="Times New Roman" w:hAnsi="Times New Roman" w:cs="Times New Roman"/>
          <w:sz w:val="28"/>
          <w:szCs w:val="28"/>
        </w:rPr>
        <w:t>«СЕЛЬСКОЕ  ПОСЕЛЕНИЕ МАКОВСКИЙ СЕЛЬСОВЕТ</w:t>
      </w:r>
    </w:p>
    <w:p w:rsidR="00726C75" w:rsidRPr="00AC0E1E" w:rsidRDefault="00726C75" w:rsidP="00726C7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C0E1E">
        <w:rPr>
          <w:rFonts w:ascii="Times New Roman" w:hAnsi="Times New Roman" w:cs="Times New Roman"/>
          <w:sz w:val="28"/>
          <w:szCs w:val="28"/>
        </w:rPr>
        <w:t>ВОЛОДАРСКОГО  МУНИЦИПАЛЬНОГО  РАЙОНА</w:t>
      </w:r>
    </w:p>
    <w:p w:rsidR="00726C75" w:rsidRDefault="00726C75" w:rsidP="00726C7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C0E1E">
        <w:rPr>
          <w:rFonts w:ascii="Times New Roman" w:hAnsi="Times New Roman" w:cs="Times New Roman"/>
          <w:sz w:val="28"/>
          <w:szCs w:val="28"/>
        </w:rPr>
        <w:t>АСТРАХАНСКОЙ ОБЛАСТИ»</w:t>
      </w:r>
    </w:p>
    <w:p w:rsidR="00E85743" w:rsidRPr="00AC0E1E" w:rsidRDefault="00E85743" w:rsidP="00726C7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85743" w:rsidRDefault="00E85743" w:rsidP="00E85743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8574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743">
        <w:rPr>
          <w:rFonts w:ascii="Times New Roman" w:hAnsi="Times New Roman" w:cs="Times New Roman"/>
          <w:sz w:val="28"/>
          <w:szCs w:val="28"/>
        </w:rPr>
        <w:t>20.11</w:t>
      </w:r>
      <w:r w:rsidR="00CA2245" w:rsidRPr="00E85743">
        <w:rPr>
          <w:rFonts w:ascii="Times New Roman" w:hAnsi="Times New Roman" w:cs="Times New Roman"/>
          <w:sz w:val="28"/>
          <w:szCs w:val="28"/>
        </w:rPr>
        <w:t>.2024</w:t>
      </w:r>
      <w:r w:rsidR="00966AB3" w:rsidRPr="00E857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№15</w:t>
      </w:r>
    </w:p>
    <w:p w:rsidR="00966AB3" w:rsidRPr="00CA2245" w:rsidRDefault="00E85743" w:rsidP="00E85743">
      <w:pPr>
        <w:pStyle w:val="aa"/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аково</w:t>
      </w:r>
      <w:r w:rsidR="00966AB3" w:rsidRPr="00E857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66AB3" w:rsidRPr="00CA2245" w:rsidRDefault="00966AB3" w:rsidP="00966AB3">
      <w:pPr>
        <w:jc w:val="both"/>
        <w:rPr>
          <w:rFonts w:ascii="Times New Roman" w:hAnsi="Times New Roman"/>
          <w:sz w:val="28"/>
          <w:szCs w:val="28"/>
        </w:rPr>
      </w:pPr>
    </w:p>
    <w:p w:rsidR="00966AB3" w:rsidRPr="00CA2245" w:rsidRDefault="00966AB3" w:rsidP="00966AB3">
      <w:pPr>
        <w:spacing w:after="0" w:line="240" w:lineRule="auto"/>
        <w:ind w:right="4535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A2245">
        <w:rPr>
          <w:rFonts w:ascii="Times New Roman" w:hAnsi="Times New Roman"/>
          <w:sz w:val="28"/>
          <w:szCs w:val="28"/>
        </w:rPr>
        <w:t>О внесении изменений в Положение о налоге на имущество физических лиц на территории</w:t>
      </w:r>
      <w:proofErr w:type="gramEnd"/>
      <w:r w:rsidRPr="00CA2245">
        <w:rPr>
          <w:rFonts w:ascii="Times New Roman" w:hAnsi="Times New Roman"/>
          <w:sz w:val="28"/>
          <w:szCs w:val="28"/>
        </w:rPr>
        <w:t xml:space="preserve"> муниципального образования "Маковский сельсовет", утвержденное решением Совета МО "Маковский сельсовет" </w:t>
      </w:r>
      <w:bookmarkStart w:id="0" w:name="_GoBack"/>
      <w:r w:rsidRPr="00CA2245">
        <w:rPr>
          <w:rFonts w:ascii="Times New Roman" w:hAnsi="Times New Roman"/>
          <w:sz w:val="28"/>
          <w:szCs w:val="28"/>
        </w:rPr>
        <w:t>от 21.11.2016 г. № 10</w:t>
      </w:r>
      <w:bookmarkEnd w:id="0"/>
    </w:p>
    <w:p w:rsidR="00966AB3" w:rsidRPr="00CA2245" w:rsidRDefault="00966AB3" w:rsidP="00966AB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66AB3" w:rsidRPr="00E85743" w:rsidRDefault="00966AB3" w:rsidP="00966AB3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5743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4" w:history="1">
        <w:r w:rsidRPr="00E85743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Налоговым кодексом</w:t>
        </w:r>
      </w:hyperlink>
      <w:r w:rsidRPr="00E85743">
        <w:rPr>
          <w:rFonts w:ascii="Times New Roman" w:hAnsi="Times New Roman"/>
          <w:sz w:val="28"/>
          <w:szCs w:val="28"/>
        </w:rPr>
        <w:t xml:space="preserve"> Российской Федерации, Уставом муниципального образования «Маковский сельсовет»</w:t>
      </w:r>
    </w:p>
    <w:p w:rsidR="00966AB3" w:rsidRPr="00E85743" w:rsidRDefault="00966AB3" w:rsidP="00966AB3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85743">
        <w:rPr>
          <w:rFonts w:ascii="Times New Roman" w:hAnsi="Times New Roman"/>
          <w:sz w:val="28"/>
          <w:szCs w:val="28"/>
        </w:rPr>
        <w:t>Совет МО решил:</w:t>
      </w:r>
    </w:p>
    <w:p w:rsidR="00966AB3" w:rsidRPr="00E85743" w:rsidRDefault="00966AB3" w:rsidP="00966A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E85743">
        <w:rPr>
          <w:rFonts w:ascii="Times New Roman" w:hAnsi="Times New Roman"/>
          <w:sz w:val="28"/>
          <w:szCs w:val="28"/>
        </w:rPr>
        <w:t>1. Внести следующие изменения в Положение о налоге на имущество физических лиц на территории муниципального образования "Маковский сельсовет"</w:t>
      </w:r>
      <w:bookmarkStart w:id="2" w:name="sub_2"/>
      <w:bookmarkEnd w:id="1"/>
      <w:r w:rsidRPr="00E85743">
        <w:rPr>
          <w:rFonts w:ascii="Times New Roman" w:hAnsi="Times New Roman"/>
          <w:sz w:val="28"/>
          <w:szCs w:val="28"/>
        </w:rPr>
        <w:t>, утвержденное решением Совета МО "Маковский сельсовет" от 21.11.2016 г. № 10:</w:t>
      </w:r>
    </w:p>
    <w:p w:rsidR="00966AB3" w:rsidRPr="00E85743" w:rsidRDefault="00966AB3" w:rsidP="00966A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85743">
        <w:rPr>
          <w:rFonts w:ascii="Times New Roman" w:hAnsi="Times New Roman"/>
          <w:color w:val="000000" w:themeColor="text1"/>
          <w:sz w:val="28"/>
          <w:szCs w:val="28"/>
        </w:rPr>
        <w:t>1.1. В разделе 2 таблицу изложить в следующей редакции:</w:t>
      </w:r>
    </w:p>
    <w:p w:rsidR="00966AB3" w:rsidRPr="00CA2245" w:rsidRDefault="00966AB3" w:rsidP="00966A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9747" w:type="dxa"/>
        <w:tblLook w:val="04A0"/>
      </w:tblPr>
      <w:tblGrid>
        <w:gridCol w:w="7338"/>
        <w:gridCol w:w="2409"/>
      </w:tblGrid>
      <w:tr w:rsidR="00966AB3" w:rsidRPr="00CA2245" w:rsidTr="00814176">
        <w:tc>
          <w:tcPr>
            <w:tcW w:w="7338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Объект налогообложения</w:t>
            </w:r>
          </w:p>
        </w:tc>
        <w:tc>
          <w:tcPr>
            <w:tcW w:w="2409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Ставка налога, %</w:t>
            </w:r>
          </w:p>
        </w:tc>
      </w:tr>
      <w:tr w:rsidR="00966AB3" w:rsidRPr="00CA2245" w:rsidTr="00814176">
        <w:trPr>
          <w:trHeight w:val="848"/>
        </w:trPr>
        <w:tc>
          <w:tcPr>
            <w:tcW w:w="7338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Жилой дом, часть жилого дома, квартира, часть квартиры, комната</w:t>
            </w:r>
          </w:p>
        </w:tc>
        <w:tc>
          <w:tcPr>
            <w:tcW w:w="2409" w:type="dxa"/>
          </w:tcPr>
          <w:p w:rsidR="00966AB3" w:rsidRPr="00CA2245" w:rsidRDefault="00966AB3" w:rsidP="00CA2245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0,</w:t>
            </w:r>
            <w:r w:rsidR="00CA2245"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966AB3" w:rsidRPr="00CA2245" w:rsidTr="00814176">
        <w:trPr>
          <w:trHeight w:val="848"/>
        </w:trPr>
        <w:tc>
          <w:tcPr>
            <w:tcW w:w="7338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Объект незавершенного строительства в случае, если проектируемым назначением таких объектов является жилой дом;</w:t>
            </w:r>
          </w:p>
        </w:tc>
        <w:tc>
          <w:tcPr>
            <w:tcW w:w="2409" w:type="dxa"/>
          </w:tcPr>
          <w:p w:rsidR="00966AB3" w:rsidRPr="00CA2245" w:rsidRDefault="00966AB3" w:rsidP="00CA2245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0,</w:t>
            </w:r>
            <w:r w:rsidR="00CA2245"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966AB3" w:rsidRPr="00CA2245" w:rsidTr="00814176">
        <w:tc>
          <w:tcPr>
            <w:tcW w:w="7338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409" w:type="dxa"/>
          </w:tcPr>
          <w:p w:rsidR="00966AB3" w:rsidRPr="00CA2245" w:rsidRDefault="00966AB3" w:rsidP="00CA2245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0,</w:t>
            </w:r>
            <w:r w:rsidR="00CA2245"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966AB3" w:rsidRPr="00CA2245" w:rsidTr="00814176">
        <w:tc>
          <w:tcPr>
            <w:tcW w:w="7338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Гараж и </w:t>
            </w:r>
            <w:proofErr w:type="spellStart"/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машино-места</w:t>
            </w:r>
            <w:proofErr w:type="spellEnd"/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в том числе расположенные в объектах налогообложения, указанных в подпункте 2 пункта 2 статьи 406 Налогового кодекса РФ;</w:t>
            </w:r>
          </w:p>
        </w:tc>
        <w:tc>
          <w:tcPr>
            <w:tcW w:w="2409" w:type="dxa"/>
          </w:tcPr>
          <w:p w:rsidR="00966AB3" w:rsidRPr="00CA2245" w:rsidRDefault="00966AB3" w:rsidP="00CA2245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0,</w:t>
            </w:r>
            <w:r w:rsidR="00CA2245"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966AB3" w:rsidRPr="00CA2245" w:rsidTr="00814176">
        <w:tc>
          <w:tcPr>
            <w:tcW w:w="7338" w:type="dxa"/>
          </w:tcPr>
          <w:p w:rsidR="00966AB3" w:rsidRPr="00CA2245" w:rsidRDefault="00966AB3" w:rsidP="00CA2245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409" w:type="dxa"/>
          </w:tcPr>
          <w:p w:rsidR="00966AB3" w:rsidRPr="00CA2245" w:rsidRDefault="00966AB3" w:rsidP="00CA2245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0,</w:t>
            </w:r>
            <w:r w:rsidR="00CA2245"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CA2245" w:rsidRPr="00CA2245" w:rsidTr="00814176">
        <w:tc>
          <w:tcPr>
            <w:tcW w:w="7338" w:type="dxa"/>
          </w:tcPr>
          <w:p w:rsidR="00966AB3" w:rsidRPr="00623699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23699">
              <w:rPr>
                <w:rFonts w:ascii="Times New Roman" w:hAnsi="Times New Roman"/>
                <w:i/>
                <w:sz w:val="24"/>
                <w:szCs w:val="24"/>
              </w:rPr>
              <w:t>Объекты с кадастровой стоимостью свыше 300 млн. рублей;</w:t>
            </w:r>
          </w:p>
        </w:tc>
        <w:tc>
          <w:tcPr>
            <w:tcW w:w="2409" w:type="dxa"/>
          </w:tcPr>
          <w:p w:rsidR="00966AB3" w:rsidRPr="00623699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23699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966AB3" w:rsidRPr="00CA2245" w:rsidTr="00814176">
        <w:tc>
          <w:tcPr>
            <w:tcW w:w="7338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Прочие объекты налогообложения;</w:t>
            </w:r>
          </w:p>
        </w:tc>
        <w:tc>
          <w:tcPr>
            <w:tcW w:w="2409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66AB3" w:rsidRPr="00CA2245" w:rsidTr="00814176">
        <w:tc>
          <w:tcPr>
            <w:tcW w:w="7338" w:type="dxa"/>
          </w:tcPr>
          <w:p w:rsidR="00966AB3" w:rsidRPr="00CA2245" w:rsidRDefault="00CA2245" w:rsidP="00CA2245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</w:t>
            </w:r>
            <w:r w:rsidR="00966AB3"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бъекты, включенные в перечень, определяемый в соответствии с пунктом 7 статьи 378.2 НК РФ и пунктом 10 статьи 378.2 НК РФ </w:t>
            </w:r>
            <w:r w:rsidR="00966AB3"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(административно-деловые, торговые центры, нежилые помещения, которые используются для размещения офисов, торговые объекты, объекты общественного питания и бытового обслуживания);</w:t>
            </w:r>
          </w:p>
        </w:tc>
        <w:tc>
          <w:tcPr>
            <w:tcW w:w="2409" w:type="dxa"/>
          </w:tcPr>
          <w:p w:rsidR="00966AB3" w:rsidRPr="00CA2245" w:rsidRDefault="00966AB3" w:rsidP="00814176">
            <w:pPr>
              <w:contextualSpacing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A224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</w:tr>
    </w:tbl>
    <w:p w:rsidR="00966AB3" w:rsidRPr="00CA2245" w:rsidRDefault="00966AB3" w:rsidP="00966A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66AB3" w:rsidRPr="00CA2245" w:rsidRDefault="00966AB3" w:rsidP="00966A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245">
        <w:rPr>
          <w:rFonts w:ascii="Times New Roman" w:hAnsi="Times New Roman"/>
          <w:sz w:val="28"/>
          <w:szCs w:val="28"/>
        </w:rPr>
        <w:t>2.</w:t>
      </w:r>
      <w:bookmarkStart w:id="3" w:name="sub_4"/>
      <w:bookmarkEnd w:id="2"/>
      <w:r w:rsidRPr="00CA2245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CA2245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Опубликовать</w:t>
        </w:r>
      </w:hyperlink>
      <w:r w:rsidRPr="00CA2245">
        <w:rPr>
          <w:rFonts w:ascii="Times New Roman" w:hAnsi="Times New Roman"/>
          <w:sz w:val="28"/>
          <w:szCs w:val="28"/>
        </w:rPr>
        <w:t xml:space="preserve"> настоящее решение в средствах массовой информации</w:t>
      </w:r>
      <w:r w:rsidRPr="00CA2245">
        <w:rPr>
          <w:rFonts w:ascii="Times New Roman" w:hAnsi="Times New Roman"/>
          <w:i/>
          <w:sz w:val="28"/>
          <w:szCs w:val="28"/>
        </w:rPr>
        <w:t>.</w:t>
      </w:r>
    </w:p>
    <w:p w:rsidR="00966AB3" w:rsidRPr="00CA2245" w:rsidRDefault="00966AB3" w:rsidP="00966A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2245">
        <w:rPr>
          <w:rFonts w:ascii="Times New Roman" w:hAnsi="Times New Roman"/>
          <w:sz w:val="28"/>
          <w:szCs w:val="28"/>
        </w:rPr>
        <w:t xml:space="preserve">3. </w:t>
      </w:r>
      <w:bookmarkEnd w:id="3"/>
      <w:r w:rsidR="00CA2245" w:rsidRPr="00CA2245">
        <w:rPr>
          <w:rFonts w:ascii="Times New Roman" w:hAnsi="Times New Roman"/>
          <w:sz w:val="28"/>
          <w:szCs w:val="28"/>
        </w:rPr>
        <w:t>Настоящее Решение вступает в силу с 1 января 2025 года, но не ранее чем по истечении одного месяца со дня его официального опубликования</w:t>
      </w:r>
      <w:r w:rsidRPr="00CA2245">
        <w:rPr>
          <w:rFonts w:ascii="Times New Roman" w:hAnsi="Times New Roman"/>
          <w:sz w:val="28"/>
          <w:szCs w:val="28"/>
        </w:rPr>
        <w:t>.</w:t>
      </w:r>
    </w:p>
    <w:p w:rsidR="00966AB3" w:rsidRPr="00CA2245" w:rsidRDefault="00966AB3" w:rsidP="00966AB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743" w:rsidRPr="00E85743" w:rsidRDefault="00726C75" w:rsidP="00726C75">
      <w:pPr>
        <w:pStyle w:val="aa"/>
        <w:rPr>
          <w:rFonts w:ascii="Times New Roman" w:hAnsi="Times New Roman" w:cs="Times New Roman"/>
          <w:sz w:val="27"/>
          <w:szCs w:val="27"/>
        </w:rPr>
      </w:pPr>
      <w:r w:rsidRPr="00E85743">
        <w:rPr>
          <w:rFonts w:ascii="Times New Roman" w:hAnsi="Times New Roman" w:cs="Times New Roman"/>
          <w:sz w:val="27"/>
          <w:szCs w:val="27"/>
        </w:rPr>
        <w:t>Председатель Совета</w:t>
      </w:r>
      <w:r w:rsidR="00E85743" w:rsidRPr="00E85743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</w:p>
    <w:p w:rsidR="00726C75" w:rsidRPr="00E85743" w:rsidRDefault="00E85743" w:rsidP="00726C75">
      <w:pPr>
        <w:pStyle w:val="aa"/>
        <w:rPr>
          <w:rFonts w:ascii="Times New Roman" w:hAnsi="Times New Roman" w:cs="Times New Roman"/>
          <w:sz w:val="27"/>
          <w:szCs w:val="27"/>
        </w:rPr>
      </w:pPr>
      <w:r w:rsidRPr="00E85743">
        <w:rPr>
          <w:rFonts w:ascii="Times New Roman" w:hAnsi="Times New Roman" w:cs="Times New Roman"/>
          <w:sz w:val="27"/>
          <w:szCs w:val="27"/>
        </w:rPr>
        <w:t>о</w:t>
      </w:r>
      <w:r w:rsidR="00726C75" w:rsidRPr="00E85743">
        <w:rPr>
          <w:rFonts w:ascii="Times New Roman" w:hAnsi="Times New Roman" w:cs="Times New Roman"/>
          <w:sz w:val="27"/>
          <w:szCs w:val="27"/>
        </w:rPr>
        <w:t>бразования</w:t>
      </w:r>
      <w:r w:rsidRPr="00E85743">
        <w:rPr>
          <w:rFonts w:ascii="Times New Roman" w:hAnsi="Times New Roman" w:cs="Times New Roman"/>
          <w:sz w:val="27"/>
          <w:szCs w:val="27"/>
        </w:rPr>
        <w:t xml:space="preserve"> «Сельское поселение </w:t>
      </w:r>
    </w:p>
    <w:p w:rsidR="00E85743" w:rsidRDefault="00E85743" w:rsidP="00726C75">
      <w:pPr>
        <w:pStyle w:val="aa"/>
        <w:rPr>
          <w:rFonts w:ascii="Times New Roman" w:hAnsi="Times New Roman" w:cs="Times New Roman"/>
          <w:sz w:val="27"/>
          <w:szCs w:val="27"/>
        </w:rPr>
      </w:pPr>
      <w:r w:rsidRPr="00E85743">
        <w:rPr>
          <w:rFonts w:ascii="Times New Roman" w:hAnsi="Times New Roman" w:cs="Times New Roman"/>
          <w:sz w:val="27"/>
          <w:szCs w:val="27"/>
        </w:rPr>
        <w:t xml:space="preserve">Маковский сельсовет Володарского </w:t>
      </w:r>
    </w:p>
    <w:p w:rsidR="00E85743" w:rsidRPr="00726C75" w:rsidRDefault="00E85743" w:rsidP="00E85743">
      <w:pPr>
        <w:pStyle w:val="aa"/>
        <w:rPr>
          <w:rFonts w:ascii="Times New Roman" w:hAnsi="Times New Roman" w:cs="Times New Roman"/>
          <w:sz w:val="28"/>
          <w:szCs w:val="28"/>
        </w:rPr>
      </w:pPr>
      <w:r w:rsidRPr="00E85743">
        <w:rPr>
          <w:rFonts w:ascii="Times New Roman" w:hAnsi="Times New Roman" w:cs="Times New Roman"/>
          <w:sz w:val="27"/>
          <w:szCs w:val="27"/>
        </w:rPr>
        <w:t>муниципального района Астраханской  области»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Л.А. </w:t>
      </w:r>
      <w:r w:rsidRPr="00E85743">
        <w:rPr>
          <w:rFonts w:ascii="Times New Roman" w:hAnsi="Times New Roman" w:cs="Times New Roman"/>
          <w:sz w:val="27"/>
          <w:szCs w:val="27"/>
        </w:rPr>
        <w:t>Кузнецова</w:t>
      </w:r>
    </w:p>
    <w:p w:rsidR="00E85743" w:rsidRPr="00E85743" w:rsidRDefault="00E85743" w:rsidP="00726C75">
      <w:pPr>
        <w:pStyle w:val="aa"/>
        <w:rPr>
          <w:rFonts w:ascii="Times New Roman" w:hAnsi="Times New Roman" w:cs="Times New Roman"/>
          <w:sz w:val="27"/>
          <w:szCs w:val="27"/>
        </w:rPr>
      </w:pPr>
    </w:p>
    <w:p w:rsidR="00726C75" w:rsidRPr="00726C75" w:rsidRDefault="00726C75" w:rsidP="00726C7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85743" w:rsidRPr="00E85743" w:rsidRDefault="00726C75" w:rsidP="00726C75">
      <w:pPr>
        <w:pStyle w:val="aa"/>
        <w:rPr>
          <w:rFonts w:ascii="Times New Roman" w:hAnsi="Times New Roman" w:cs="Times New Roman"/>
          <w:sz w:val="27"/>
          <w:szCs w:val="27"/>
        </w:rPr>
      </w:pPr>
      <w:r w:rsidRPr="00E85743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E85743" w:rsidRPr="00E85743">
        <w:rPr>
          <w:rFonts w:ascii="Times New Roman" w:hAnsi="Times New Roman" w:cs="Times New Roman"/>
          <w:sz w:val="27"/>
          <w:szCs w:val="27"/>
        </w:rPr>
        <w:t xml:space="preserve"> администрации  </w:t>
      </w:r>
      <w:proofErr w:type="gramStart"/>
      <w:r w:rsidR="00E85743" w:rsidRPr="00E85743">
        <w:rPr>
          <w:rFonts w:ascii="Times New Roman" w:hAnsi="Times New Roman" w:cs="Times New Roman"/>
          <w:sz w:val="27"/>
          <w:szCs w:val="27"/>
        </w:rPr>
        <w:t>муниципального</w:t>
      </w:r>
      <w:proofErr w:type="gramEnd"/>
    </w:p>
    <w:p w:rsidR="00E85743" w:rsidRPr="00E85743" w:rsidRDefault="00E85743" w:rsidP="00726C75">
      <w:pPr>
        <w:pStyle w:val="aa"/>
        <w:rPr>
          <w:rFonts w:ascii="Times New Roman" w:hAnsi="Times New Roman" w:cs="Times New Roman"/>
          <w:sz w:val="27"/>
          <w:szCs w:val="27"/>
        </w:rPr>
      </w:pPr>
      <w:r w:rsidRPr="00E85743">
        <w:rPr>
          <w:rFonts w:ascii="Times New Roman" w:hAnsi="Times New Roman" w:cs="Times New Roman"/>
          <w:sz w:val="27"/>
          <w:szCs w:val="27"/>
        </w:rPr>
        <w:t>образования «Сельское поселение</w:t>
      </w:r>
    </w:p>
    <w:p w:rsidR="00E85743" w:rsidRPr="00E85743" w:rsidRDefault="00726C75" w:rsidP="00726C75">
      <w:pPr>
        <w:pStyle w:val="aa"/>
        <w:rPr>
          <w:rFonts w:ascii="Times New Roman" w:hAnsi="Times New Roman" w:cs="Times New Roman"/>
          <w:sz w:val="27"/>
          <w:szCs w:val="27"/>
        </w:rPr>
      </w:pPr>
      <w:r w:rsidRPr="00E85743">
        <w:rPr>
          <w:rFonts w:ascii="Times New Roman" w:hAnsi="Times New Roman" w:cs="Times New Roman"/>
          <w:sz w:val="27"/>
          <w:szCs w:val="27"/>
        </w:rPr>
        <w:t>Маковский сельсовет</w:t>
      </w:r>
      <w:r w:rsidR="00E85743" w:rsidRPr="00E85743">
        <w:rPr>
          <w:rFonts w:ascii="Times New Roman" w:hAnsi="Times New Roman" w:cs="Times New Roman"/>
          <w:sz w:val="27"/>
          <w:szCs w:val="27"/>
        </w:rPr>
        <w:t xml:space="preserve"> Володарского</w:t>
      </w:r>
    </w:p>
    <w:p w:rsidR="00726C75" w:rsidRPr="00726C75" w:rsidRDefault="004A7897" w:rsidP="00726C75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м</w:t>
      </w:r>
      <w:r w:rsidR="00E85743" w:rsidRPr="00E85743">
        <w:rPr>
          <w:rFonts w:ascii="Times New Roman" w:hAnsi="Times New Roman" w:cs="Times New Roman"/>
          <w:sz w:val="27"/>
          <w:szCs w:val="27"/>
        </w:rPr>
        <w:t xml:space="preserve">униципального района  Астраханской области </w:t>
      </w:r>
      <w:r w:rsidR="00726C75" w:rsidRPr="00E85743">
        <w:rPr>
          <w:rFonts w:ascii="Times New Roman" w:hAnsi="Times New Roman" w:cs="Times New Roman"/>
          <w:sz w:val="27"/>
          <w:szCs w:val="27"/>
        </w:rPr>
        <w:t>»</w:t>
      </w:r>
      <w:r w:rsidR="00726C75" w:rsidRPr="00E85743">
        <w:rPr>
          <w:rFonts w:ascii="Times New Roman" w:hAnsi="Times New Roman" w:cs="Times New Roman"/>
          <w:sz w:val="27"/>
          <w:szCs w:val="27"/>
        </w:rPr>
        <w:tab/>
      </w:r>
      <w:r w:rsidR="00E85743" w:rsidRPr="00E85743">
        <w:rPr>
          <w:rFonts w:ascii="Times New Roman" w:hAnsi="Times New Roman" w:cs="Times New Roman"/>
          <w:sz w:val="27"/>
          <w:szCs w:val="27"/>
        </w:rPr>
        <w:t xml:space="preserve">               Т.П.Короткова</w:t>
      </w:r>
      <w:r w:rsidR="00726C75" w:rsidRPr="00E85743">
        <w:rPr>
          <w:rFonts w:ascii="Times New Roman" w:hAnsi="Times New Roman" w:cs="Times New Roman"/>
          <w:sz w:val="27"/>
          <w:szCs w:val="27"/>
        </w:rPr>
        <w:tab/>
      </w:r>
      <w:r w:rsidR="00726C75" w:rsidRPr="00726C75">
        <w:rPr>
          <w:rFonts w:ascii="Times New Roman" w:hAnsi="Times New Roman" w:cs="Times New Roman"/>
          <w:sz w:val="28"/>
          <w:szCs w:val="28"/>
        </w:rPr>
        <w:t xml:space="preserve"> </w:t>
      </w:r>
      <w:r w:rsidR="00726C75" w:rsidRPr="00726C7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726C75">
        <w:rPr>
          <w:rFonts w:ascii="Times New Roman" w:hAnsi="Times New Roman" w:cs="Times New Roman"/>
          <w:sz w:val="28"/>
          <w:szCs w:val="28"/>
        </w:rPr>
        <w:t xml:space="preserve">  </w:t>
      </w:r>
      <w:r w:rsidR="00726C75" w:rsidRPr="00726C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6AB3" w:rsidRPr="00CA2245" w:rsidRDefault="00966AB3" w:rsidP="00966AB3">
      <w:pPr>
        <w:spacing w:after="0"/>
        <w:ind w:left="6237"/>
        <w:contextualSpacing/>
        <w:rPr>
          <w:rStyle w:val="a6"/>
          <w:b w:val="0"/>
          <w:sz w:val="28"/>
          <w:szCs w:val="28"/>
        </w:rPr>
      </w:pPr>
    </w:p>
    <w:p w:rsidR="00966AB3" w:rsidRPr="00CA2245" w:rsidRDefault="00966AB3" w:rsidP="00966AB3"/>
    <w:p w:rsidR="00FB3464" w:rsidRPr="00CA2245" w:rsidRDefault="00FB3464"/>
    <w:sectPr w:rsidR="00FB3464" w:rsidRPr="00CA2245" w:rsidSect="00EB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EA9"/>
    <w:rsid w:val="00136DF7"/>
    <w:rsid w:val="00164562"/>
    <w:rsid w:val="00344E3A"/>
    <w:rsid w:val="00371EA9"/>
    <w:rsid w:val="003E5FC7"/>
    <w:rsid w:val="00496CDC"/>
    <w:rsid w:val="004A7897"/>
    <w:rsid w:val="00623699"/>
    <w:rsid w:val="00726C75"/>
    <w:rsid w:val="00752764"/>
    <w:rsid w:val="00933340"/>
    <w:rsid w:val="00962A45"/>
    <w:rsid w:val="00966AB3"/>
    <w:rsid w:val="00CA2245"/>
    <w:rsid w:val="00D01892"/>
    <w:rsid w:val="00E0002A"/>
    <w:rsid w:val="00E85743"/>
    <w:rsid w:val="00EB0423"/>
    <w:rsid w:val="00EE3582"/>
    <w:rsid w:val="00FB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AB3"/>
    <w:pPr>
      <w:ind w:left="720"/>
      <w:contextualSpacing/>
    </w:pPr>
  </w:style>
  <w:style w:type="paragraph" w:customStyle="1" w:styleId="a4">
    <w:name w:val="Прижатый влево"/>
    <w:basedOn w:val="a"/>
    <w:next w:val="a"/>
    <w:uiPriority w:val="99"/>
    <w:rsid w:val="00966A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966AB3"/>
    <w:rPr>
      <w:b/>
      <w:bCs/>
      <w:color w:val="106BBE"/>
    </w:rPr>
  </w:style>
  <w:style w:type="character" w:customStyle="1" w:styleId="a6">
    <w:name w:val="Цветовое выделение"/>
    <w:uiPriority w:val="99"/>
    <w:rsid w:val="00966AB3"/>
    <w:rPr>
      <w:b/>
      <w:bCs/>
      <w:color w:val="26282F"/>
    </w:rPr>
  </w:style>
  <w:style w:type="table" w:styleId="a7">
    <w:name w:val="Table Grid"/>
    <w:basedOn w:val="a1"/>
    <w:uiPriority w:val="59"/>
    <w:rsid w:val="00966A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764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726C7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9144333.0/" TargetMode="External"/><Relationship Id="rId4" Type="http://schemas.openxmlformats.org/officeDocument/2006/relationships/hyperlink" Target="garantf1://1080020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2</cp:revision>
  <cp:lastPrinted>2024-11-20T10:00:00Z</cp:lastPrinted>
  <dcterms:created xsi:type="dcterms:W3CDTF">2026-08-26T10:00:00Z</dcterms:created>
  <dcterms:modified xsi:type="dcterms:W3CDTF">2026-08-26T10:00:00Z</dcterms:modified>
</cp:coreProperties>
</file>