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5FE1" w:rsidRPr="00435FE1" w:rsidRDefault="00435FE1" w:rsidP="00435FE1">
      <w:pPr>
        <w:widowControl w:val="0"/>
        <w:autoSpaceDE w:val="0"/>
        <w:autoSpaceDN w:val="0"/>
        <w:spacing w:after="0" w:line="240" w:lineRule="auto"/>
        <w:jc w:val="center"/>
        <w:rPr>
          <w:rFonts w:ascii="Times New Roman" w:hAnsi="Times New Roman" w:cs="Times New Roman"/>
          <w:sz w:val="28"/>
          <w:szCs w:val="28"/>
        </w:rPr>
      </w:pPr>
      <w:r w:rsidRPr="00435FE1">
        <w:rPr>
          <w:rFonts w:ascii="Times New Roman" w:hAnsi="Times New Roman" w:cs="Times New Roman"/>
          <w:sz w:val="28"/>
          <w:szCs w:val="28"/>
        </w:rPr>
        <w:t>АДМИНИСТРАЦИЯ</w:t>
      </w:r>
    </w:p>
    <w:p w:rsidR="00435FE1" w:rsidRPr="00435FE1" w:rsidRDefault="00435FE1" w:rsidP="00435FE1">
      <w:pPr>
        <w:widowControl w:val="0"/>
        <w:autoSpaceDE w:val="0"/>
        <w:autoSpaceDN w:val="0"/>
        <w:spacing w:after="0" w:line="240" w:lineRule="auto"/>
        <w:jc w:val="center"/>
        <w:rPr>
          <w:rFonts w:ascii="Times New Roman" w:hAnsi="Times New Roman" w:cs="Times New Roman"/>
          <w:sz w:val="28"/>
          <w:szCs w:val="28"/>
        </w:rPr>
      </w:pPr>
      <w:r w:rsidRPr="00435FE1">
        <w:rPr>
          <w:rFonts w:ascii="Times New Roman" w:hAnsi="Times New Roman" w:cs="Times New Roman"/>
          <w:sz w:val="28"/>
          <w:szCs w:val="28"/>
        </w:rPr>
        <w:t xml:space="preserve">МУНИЦИПАЛЬНОГО ОБРАЗОВАНИЯ </w:t>
      </w:r>
    </w:p>
    <w:p w:rsidR="00435FE1" w:rsidRPr="00435FE1" w:rsidRDefault="00435FE1" w:rsidP="00435FE1">
      <w:pPr>
        <w:widowControl w:val="0"/>
        <w:autoSpaceDE w:val="0"/>
        <w:autoSpaceDN w:val="0"/>
        <w:spacing w:after="0" w:line="240" w:lineRule="auto"/>
        <w:jc w:val="center"/>
        <w:rPr>
          <w:rFonts w:ascii="Times New Roman" w:hAnsi="Times New Roman" w:cs="Times New Roman"/>
          <w:sz w:val="28"/>
          <w:szCs w:val="28"/>
        </w:rPr>
      </w:pPr>
      <w:r w:rsidRPr="00435FE1">
        <w:rPr>
          <w:rFonts w:ascii="Times New Roman" w:hAnsi="Times New Roman" w:cs="Times New Roman"/>
          <w:sz w:val="28"/>
          <w:szCs w:val="28"/>
        </w:rPr>
        <w:t>«СЕЛЬСКОЕ ПОСЕЛЕНИЕ МАКОВСКИЙ СЕЛЬСОВЕТ ВОЛОДАРСКОГО МУНИЦИПАЛЬНОГО РАЙОНА АСТРАХАНСКОЙ ОБЛАСТИ»</w:t>
      </w:r>
    </w:p>
    <w:p w:rsidR="00435FE1" w:rsidRPr="00435FE1" w:rsidRDefault="00435FE1" w:rsidP="00435FE1">
      <w:pPr>
        <w:keepNext/>
        <w:widowControl w:val="0"/>
        <w:tabs>
          <w:tab w:val="num" w:pos="0"/>
        </w:tabs>
        <w:suppressAutoHyphens/>
        <w:spacing w:after="0" w:line="240" w:lineRule="auto"/>
        <w:jc w:val="center"/>
        <w:rPr>
          <w:rFonts w:ascii="Arial Unicode MS;Arial" w:eastAsia="Arial Unicode MS;Arial" w:hAnsi="Arial Unicode MS;Arial" w:cs="Arial Unicode MS;Arial"/>
          <w:color w:val="000000"/>
          <w:sz w:val="24"/>
          <w:szCs w:val="24"/>
          <w:lang w:eastAsia="zh-CN"/>
        </w:rPr>
      </w:pPr>
    </w:p>
    <w:p w:rsidR="00435FE1" w:rsidRPr="00435FE1" w:rsidRDefault="00435FE1" w:rsidP="00435FE1">
      <w:pPr>
        <w:keepNext/>
        <w:widowControl w:val="0"/>
        <w:numPr>
          <w:ilvl w:val="0"/>
          <w:numId w:val="1"/>
        </w:numPr>
        <w:suppressAutoHyphens/>
        <w:spacing w:after="0" w:line="240" w:lineRule="auto"/>
        <w:jc w:val="center"/>
        <w:rPr>
          <w:rFonts w:ascii="Times New Roman" w:eastAsia="Arial Unicode MS;Arial" w:hAnsi="Times New Roman" w:cs="Times New Roman"/>
          <w:b/>
          <w:bCs/>
          <w:color w:val="000000"/>
          <w:sz w:val="28"/>
          <w:szCs w:val="28"/>
          <w:lang w:val="en-US" w:eastAsia="zh-CN"/>
        </w:rPr>
      </w:pPr>
      <w:r w:rsidRPr="00435FE1">
        <w:rPr>
          <w:rFonts w:ascii="Times New Roman" w:eastAsia="Arial Unicode MS;Arial" w:hAnsi="Times New Roman" w:cs="Times New Roman"/>
          <w:b/>
          <w:bCs/>
          <w:color w:val="000000"/>
          <w:sz w:val="28"/>
          <w:szCs w:val="28"/>
          <w:lang w:eastAsia="zh-CN"/>
        </w:rPr>
        <w:t xml:space="preserve">ПОСТАНОВЛЕНИЕ </w:t>
      </w:r>
    </w:p>
    <w:p w:rsidR="00435FE1" w:rsidRPr="00435FE1" w:rsidRDefault="00435FE1" w:rsidP="00435FE1">
      <w:pPr>
        <w:keepNext/>
        <w:widowControl w:val="0"/>
        <w:suppressAutoHyphens/>
        <w:spacing w:after="0" w:line="240" w:lineRule="auto"/>
        <w:rPr>
          <w:rFonts w:ascii="Times New Roman" w:eastAsia="Arial Unicode MS;Arial" w:hAnsi="Times New Roman" w:cs="Times New Roman"/>
          <w:bCs/>
          <w:color w:val="000000"/>
          <w:sz w:val="28"/>
          <w:szCs w:val="28"/>
          <w:lang w:eastAsia="zh-CN"/>
        </w:rPr>
      </w:pPr>
      <w:r w:rsidRPr="00435FE1">
        <w:rPr>
          <w:rFonts w:ascii="Times New Roman" w:eastAsia="Arial Unicode MS;Arial" w:hAnsi="Times New Roman" w:cs="Times New Roman"/>
          <w:bCs/>
          <w:color w:val="000000"/>
          <w:sz w:val="28"/>
          <w:szCs w:val="28"/>
          <w:lang w:eastAsia="zh-CN"/>
        </w:rPr>
        <w:t xml:space="preserve"> </w:t>
      </w:r>
    </w:p>
    <w:p w:rsidR="00435FE1" w:rsidRPr="00435FE1" w:rsidRDefault="002B1B57" w:rsidP="00435FE1">
      <w:pPr>
        <w:keepNext/>
        <w:widowControl w:val="0"/>
        <w:suppressAutoHyphens/>
        <w:spacing w:after="0" w:line="240" w:lineRule="auto"/>
        <w:rPr>
          <w:rFonts w:ascii="Times New Roman" w:eastAsia="Arial Unicode MS;Arial" w:hAnsi="Times New Roman" w:cs="Times New Roman"/>
          <w:bCs/>
          <w:color w:val="000000"/>
          <w:sz w:val="28"/>
          <w:szCs w:val="28"/>
          <w:lang w:eastAsia="zh-CN"/>
        </w:rPr>
      </w:pPr>
      <w:r>
        <w:rPr>
          <w:rFonts w:ascii="Times New Roman" w:eastAsia="Arial Unicode MS;Arial" w:hAnsi="Times New Roman" w:cs="Times New Roman"/>
          <w:bCs/>
          <w:color w:val="000000"/>
          <w:sz w:val="28"/>
          <w:szCs w:val="28"/>
          <w:lang w:eastAsia="zh-CN"/>
        </w:rPr>
        <w:t>30.12.2025</w:t>
      </w:r>
      <w:r w:rsidR="00435FE1" w:rsidRPr="00435FE1">
        <w:rPr>
          <w:rFonts w:ascii="Times New Roman" w:eastAsia="Arial Unicode MS;Arial" w:hAnsi="Times New Roman" w:cs="Times New Roman"/>
          <w:bCs/>
          <w:color w:val="000000"/>
          <w:sz w:val="28"/>
          <w:szCs w:val="28"/>
          <w:lang w:eastAsia="zh-CN"/>
        </w:rPr>
        <w:t xml:space="preserve"> года </w:t>
      </w:r>
      <w:r w:rsidR="00435FE1" w:rsidRPr="00435FE1">
        <w:rPr>
          <w:rFonts w:ascii="Times New Roman" w:eastAsia="Arial Unicode MS;Arial" w:hAnsi="Times New Roman" w:cs="Times New Roman"/>
          <w:bCs/>
          <w:color w:val="000000"/>
          <w:sz w:val="28"/>
          <w:szCs w:val="28"/>
          <w:lang w:eastAsia="zh-CN"/>
        </w:rPr>
        <w:tab/>
      </w:r>
      <w:r w:rsidR="00435FE1" w:rsidRPr="00435FE1">
        <w:rPr>
          <w:rFonts w:ascii="Times New Roman" w:eastAsia="Arial Unicode MS;Arial" w:hAnsi="Times New Roman" w:cs="Times New Roman"/>
          <w:bCs/>
          <w:color w:val="000000"/>
          <w:sz w:val="28"/>
          <w:szCs w:val="28"/>
          <w:lang w:eastAsia="zh-CN"/>
        </w:rPr>
        <w:tab/>
      </w:r>
      <w:r w:rsidR="00435FE1" w:rsidRPr="00435FE1">
        <w:rPr>
          <w:rFonts w:ascii="Times New Roman" w:eastAsia="Arial Unicode MS;Arial" w:hAnsi="Times New Roman" w:cs="Times New Roman"/>
          <w:bCs/>
          <w:color w:val="000000"/>
          <w:sz w:val="28"/>
          <w:szCs w:val="28"/>
          <w:lang w:eastAsia="zh-CN"/>
        </w:rPr>
        <w:tab/>
      </w:r>
      <w:r w:rsidR="00435FE1" w:rsidRPr="00435FE1">
        <w:rPr>
          <w:rFonts w:ascii="Times New Roman" w:eastAsia="Arial Unicode MS;Arial" w:hAnsi="Times New Roman" w:cs="Times New Roman"/>
          <w:bCs/>
          <w:color w:val="000000"/>
          <w:sz w:val="28"/>
          <w:szCs w:val="28"/>
          <w:lang w:eastAsia="zh-CN"/>
        </w:rPr>
        <w:tab/>
      </w:r>
      <w:r w:rsidR="00435FE1" w:rsidRPr="00435FE1">
        <w:rPr>
          <w:rFonts w:ascii="Times New Roman" w:eastAsia="Arial Unicode MS;Arial" w:hAnsi="Times New Roman" w:cs="Times New Roman"/>
          <w:bCs/>
          <w:color w:val="000000"/>
          <w:sz w:val="28"/>
          <w:szCs w:val="28"/>
          <w:lang w:eastAsia="zh-CN"/>
        </w:rPr>
        <w:tab/>
      </w:r>
      <w:r w:rsidR="00435FE1" w:rsidRPr="00435FE1">
        <w:rPr>
          <w:rFonts w:ascii="Times New Roman" w:eastAsia="Arial Unicode MS;Arial" w:hAnsi="Times New Roman" w:cs="Times New Roman"/>
          <w:bCs/>
          <w:color w:val="000000"/>
          <w:sz w:val="28"/>
          <w:szCs w:val="28"/>
          <w:lang w:eastAsia="zh-CN"/>
        </w:rPr>
        <w:tab/>
      </w:r>
      <w:r w:rsidR="00435FE1" w:rsidRPr="00435FE1">
        <w:rPr>
          <w:rFonts w:ascii="Times New Roman" w:eastAsia="Arial Unicode MS;Arial" w:hAnsi="Times New Roman" w:cs="Times New Roman"/>
          <w:bCs/>
          <w:color w:val="000000"/>
          <w:sz w:val="28"/>
          <w:szCs w:val="28"/>
          <w:lang w:eastAsia="zh-CN"/>
        </w:rPr>
        <w:tab/>
      </w:r>
      <w:r w:rsidR="00435FE1" w:rsidRPr="00435FE1">
        <w:rPr>
          <w:rFonts w:ascii="Times New Roman" w:eastAsia="Arial Unicode MS;Arial" w:hAnsi="Times New Roman" w:cs="Times New Roman"/>
          <w:bCs/>
          <w:color w:val="000000"/>
          <w:sz w:val="28"/>
          <w:szCs w:val="28"/>
          <w:lang w:eastAsia="zh-CN"/>
        </w:rPr>
        <w:tab/>
      </w:r>
      <w:r w:rsidR="00435FE1" w:rsidRPr="00435FE1">
        <w:rPr>
          <w:rFonts w:ascii="Times New Roman" w:eastAsia="Arial Unicode MS;Arial" w:hAnsi="Times New Roman" w:cs="Times New Roman"/>
          <w:bCs/>
          <w:color w:val="000000"/>
          <w:sz w:val="28"/>
          <w:szCs w:val="28"/>
          <w:lang w:eastAsia="zh-CN"/>
        </w:rPr>
        <w:tab/>
      </w:r>
      <w:r w:rsidR="00435FE1" w:rsidRPr="00435FE1">
        <w:rPr>
          <w:rFonts w:ascii="Times New Roman" w:eastAsia="Arial Unicode MS;Arial" w:hAnsi="Times New Roman" w:cs="Times New Roman"/>
          <w:bCs/>
          <w:color w:val="000000"/>
          <w:sz w:val="28"/>
          <w:szCs w:val="28"/>
          <w:lang w:eastAsia="zh-CN"/>
        </w:rPr>
        <w:tab/>
        <w:t>№</w:t>
      </w:r>
      <w:r>
        <w:rPr>
          <w:rFonts w:ascii="Times New Roman" w:eastAsia="Arial Unicode MS;Arial" w:hAnsi="Times New Roman" w:cs="Times New Roman"/>
          <w:bCs/>
          <w:color w:val="000000"/>
          <w:sz w:val="28"/>
          <w:szCs w:val="28"/>
          <w:lang w:eastAsia="zh-CN"/>
        </w:rPr>
        <w:t xml:space="preserve"> 45</w:t>
      </w:r>
    </w:p>
    <w:p w:rsidR="00435FE1" w:rsidRDefault="00435FE1" w:rsidP="00123417">
      <w:pPr>
        <w:spacing w:after="0" w:line="240" w:lineRule="auto"/>
        <w:jc w:val="center"/>
        <w:rPr>
          <w:rFonts w:ascii="Times New Roman" w:hAnsi="Times New Roman" w:cs="Times New Roman"/>
          <w:b/>
          <w:bCs/>
          <w:sz w:val="28"/>
          <w:szCs w:val="28"/>
        </w:rPr>
      </w:pPr>
    </w:p>
    <w:p w:rsidR="00123417" w:rsidRPr="002B1B57" w:rsidRDefault="00123417" w:rsidP="00123417">
      <w:pPr>
        <w:pStyle w:val="ConsPlusNormal"/>
        <w:widowControl/>
        <w:ind w:firstLine="0"/>
        <w:jc w:val="center"/>
        <w:rPr>
          <w:rFonts w:ascii="Times New Roman" w:hAnsi="Times New Roman" w:cs="Times New Roman"/>
          <w:b/>
          <w:sz w:val="26"/>
          <w:szCs w:val="26"/>
        </w:rPr>
      </w:pPr>
      <w:r w:rsidRPr="002B1B57">
        <w:rPr>
          <w:rFonts w:ascii="Times New Roman" w:hAnsi="Times New Roman" w:cs="Times New Roman"/>
          <w:b/>
          <w:sz w:val="26"/>
          <w:szCs w:val="26"/>
        </w:rPr>
        <w:t xml:space="preserve">Об обеспечении на территории </w:t>
      </w:r>
      <w:r w:rsidR="0026579F" w:rsidRPr="002B1B57">
        <w:rPr>
          <w:rFonts w:ascii="Times New Roman" w:hAnsi="Times New Roman" w:cs="Times New Roman"/>
          <w:b/>
          <w:sz w:val="26"/>
          <w:szCs w:val="26"/>
        </w:rPr>
        <w:t xml:space="preserve">муниципального образования «Сельское поселение Маковский сельсовет Володарского муниципального района Астраханской области» </w:t>
      </w:r>
      <w:r w:rsidRPr="002B1B57">
        <w:rPr>
          <w:rFonts w:ascii="Times New Roman" w:hAnsi="Times New Roman" w:cs="Times New Roman"/>
          <w:b/>
          <w:sz w:val="26"/>
          <w:szCs w:val="26"/>
        </w:rPr>
        <w:t>беспрепятственного проезда пожарной техники к месту пожара</w:t>
      </w:r>
    </w:p>
    <w:p w:rsidR="00123417" w:rsidRPr="002B1B57" w:rsidRDefault="00123417" w:rsidP="00123417">
      <w:pPr>
        <w:pStyle w:val="ConsPlusNormal"/>
        <w:widowControl/>
        <w:ind w:firstLine="540"/>
        <w:jc w:val="both"/>
        <w:rPr>
          <w:rFonts w:ascii="Times New Roman" w:hAnsi="Times New Roman" w:cs="Times New Roman"/>
          <w:sz w:val="26"/>
          <w:szCs w:val="26"/>
        </w:rPr>
      </w:pPr>
    </w:p>
    <w:p w:rsidR="00123417" w:rsidRPr="002B1B57" w:rsidRDefault="00123417" w:rsidP="00123417">
      <w:pPr>
        <w:pStyle w:val="ConsPlusNormal"/>
        <w:widowControl/>
        <w:ind w:firstLine="708"/>
        <w:jc w:val="both"/>
        <w:rPr>
          <w:rFonts w:ascii="Times New Roman" w:hAnsi="Times New Roman" w:cs="Times New Roman"/>
          <w:sz w:val="26"/>
          <w:szCs w:val="26"/>
        </w:rPr>
      </w:pPr>
      <w:r w:rsidRPr="002B1B57">
        <w:rPr>
          <w:rFonts w:ascii="Times New Roman" w:hAnsi="Times New Roman" w:cs="Times New Roman"/>
          <w:sz w:val="26"/>
          <w:szCs w:val="26"/>
        </w:rPr>
        <w:t xml:space="preserve">В соответствии с Федеральным законом от 21.12.1994 </w:t>
      </w:r>
      <w:r w:rsidR="00544F4E" w:rsidRPr="002B1B57">
        <w:rPr>
          <w:rFonts w:ascii="Times New Roman" w:hAnsi="Times New Roman" w:cs="Times New Roman"/>
          <w:sz w:val="26"/>
          <w:szCs w:val="26"/>
        </w:rPr>
        <w:t>№</w:t>
      </w:r>
      <w:r w:rsidRPr="002B1B57">
        <w:rPr>
          <w:rFonts w:ascii="Times New Roman" w:hAnsi="Times New Roman" w:cs="Times New Roman"/>
          <w:sz w:val="26"/>
          <w:szCs w:val="26"/>
        </w:rPr>
        <w:t xml:space="preserve"> 69-ФЗ </w:t>
      </w:r>
      <w:r w:rsidR="00544F4E" w:rsidRPr="002B1B57">
        <w:rPr>
          <w:rFonts w:ascii="Times New Roman" w:hAnsi="Times New Roman" w:cs="Times New Roman"/>
          <w:sz w:val="26"/>
          <w:szCs w:val="26"/>
        </w:rPr>
        <w:t>«</w:t>
      </w:r>
      <w:r w:rsidRPr="002B1B57">
        <w:rPr>
          <w:rFonts w:ascii="Times New Roman" w:hAnsi="Times New Roman" w:cs="Times New Roman"/>
          <w:sz w:val="26"/>
          <w:szCs w:val="26"/>
        </w:rPr>
        <w:t>О пожарной безопасности</w:t>
      </w:r>
      <w:r w:rsidR="00544F4E" w:rsidRPr="002B1B57">
        <w:rPr>
          <w:rFonts w:ascii="Times New Roman" w:hAnsi="Times New Roman" w:cs="Times New Roman"/>
          <w:sz w:val="26"/>
          <w:szCs w:val="26"/>
        </w:rPr>
        <w:t>»</w:t>
      </w:r>
      <w:r w:rsidRPr="002B1B57">
        <w:rPr>
          <w:rFonts w:ascii="Times New Roman" w:hAnsi="Times New Roman" w:cs="Times New Roman"/>
          <w:sz w:val="26"/>
          <w:szCs w:val="26"/>
        </w:rPr>
        <w:t xml:space="preserve">, Федеральным законом от 22.07.2008 </w:t>
      </w:r>
      <w:r w:rsidR="00370D0B" w:rsidRPr="002B1B57">
        <w:rPr>
          <w:rFonts w:ascii="Times New Roman" w:hAnsi="Times New Roman" w:cs="Times New Roman"/>
          <w:sz w:val="26"/>
          <w:szCs w:val="26"/>
        </w:rPr>
        <w:t>№</w:t>
      </w:r>
      <w:r w:rsidRPr="002B1B57">
        <w:rPr>
          <w:rFonts w:ascii="Times New Roman" w:hAnsi="Times New Roman" w:cs="Times New Roman"/>
          <w:sz w:val="26"/>
          <w:szCs w:val="26"/>
        </w:rPr>
        <w:t xml:space="preserve"> 123-ФЗ </w:t>
      </w:r>
      <w:r w:rsidR="00370D0B" w:rsidRPr="002B1B57">
        <w:rPr>
          <w:rFonts w:ascii="Times New Roman" w:hAnsi="Times New Roman" w:cs="Times New Roman"/>
          <w:sz w:val="26"/>
          <w:szCs w:val="26"/>
        </w:rPr>
        <w:t>«</w:t>
      </w:r>
      <w:r w:rsidRPr="002B1B57">
        <w:rPr>
          <w:rFonts w:ascii="Times New Roman" w:hAnsi="Times New Roman" w:cs="Times New Roman"/>
          <w:sz w:val="26"/>
          <w:szCs w:val="26"/>
        </w:rPr>
        <w:t>Технический регламент о требованиях пожарной безопасности</w:t>
      </w:r>
      <w:r w:rsidR="00370D0B" w:rsidRPr="002B1B57">
        <w:rPr>
          <w:rFonts w:ascii="Times New Roman" w:hAnsi="Times New Roman" w:cs="Times New Roman"/>
          <w:sz w:val="26"/>
          <w:szCs w:val="26"/>
        </w:rPr>
        <w:t>»</w:t>
      </w:r>
      <w:r w:rsidRPr="002B1B57">
        <w:rPr>
          <w:rFonts w:ascii="Times New Roman" w:hAnsi="Times New Roman" w:cs="Times New Roman"/>
          <w:sz w:val="26"/>
          <w:szCs w:val="26"/>
        </w:rPr>
        <w:t>, администрация</w:t>
      </w:r>
      <w:r w:rsidR="00747506" w:rsidRPr="002B1B57">
        <w:rPr>
          <w:rFonts w:ascii="Times New Roman" w:hAnsi="Times New Roman" w:cs="Times New Roman"/>
          <w:sz w:val="26"/>
          <w:szCs w:val="26"/>
        </w:rPr>
        <w:t xml:space="preserve"> муниципального образования «Сельское поселение Маковский сельсовет Володарского муниципального района Астраханской области» беспрепятственного проезда пожарной техники к месту пожара</w:t>
      </w:r>
      <w:r w:rsidR="00471DC9" w:rsidRPr="002B1B57">
        <w:rPr>
          <w:rFonts w:ascii="Times New Roman" w:hAnsi="Times New Roman" w:cs="Times New Roman"/>
          <w:sz w:val="26"/>
          <w:szCs w:val="26"/>
        </w:rPr>
        <w:t>,</w:t>
      </w:r>
      <w:r w:rsidRPr="002B1B57">
        <w:rPr>
          <w:rFonts w:ascii="Times New Roman" w:hAnsi="Times New Roman" w:cs="Times New Roman"/>
          <w:sz w:val="26"/>
          <w:szCs w:val="26"/>
        </w:rPr>
        <w:t xml:space="preserve"> </w:t>
      </w:r>
    </w:p>
    <w:p w:rsidR="00732AB9" w:rsidRPr="002B1B57" w:rsidRDefault="00732AB9" w:rsidP="00123417">
      <w:pPr>
        <w:pStyle w:val="ConsPlusNormal"/>
        <w:widowControl/>
        <w:ind w:firstLine="708"/>
        <w:jc w:val="both"/>
        <w:rPr>
          <w:rFonts w:ascii="Times New Roman" w:hAnsi="Times New Roman" w:cs="Times New Roman"/>
          <w:sz w:val="26"/>
          <w:szCs w:val="26"/>
        </w:rPr>
      </w:pPr>
    </w:p>
    <w:p w:rsidR="00123417" w:rsidRPr="002B1B57" w:rsidRDefault="00123417" w:rsidP="00732AB9">
      <w:pPr>
        <w:pStyle w:val="ConsPlusNormal"/>
        <w:widowControl/>
        <w:ind w:left="2832" w:firstLine="708"/>
        <w:jc w:val="both"/>
        <w:rPr>
          <w:rFonts w:ascii="Times New Roman" w:hAnsi="Times New Roman" w:cs="Times New Roman"/>
          <w:sz w:val="26"/>
          <w:szCs w:val="26"/>
        </w:rPr>
      </w:pPr>
      <w:r w:rsidRPr="002B1B57">
        <w:rPr>
          <w:rFonts w:ascii="Times New Roman" w:hAnsi="Times New Roman" w:cs="Times New Roman"/>
          <w:sz w:val="26"/>
          <w:szCs w:val="26"/>
        </w:rPr>
        <w:t>ПОСТАНОВЛЯЕТ:</w:t>
      </w:r>
    </w:p>
    <w:p w:rsidR="00732AB9" w:rsidRPr="002B1B57" w:rsidRDefault="00732AB9" w:rsidP="00123417">
      <w:pPr>
        <w:pStyle w:val="ConsPlusNormal"/>
        <w:widowControl/>
        <w:ind w:firstLine="0"/>
        <w:jc w:val="both"/>
        <w:rPr>
          <w:rFonts w:ascii="Times New Roman" w:hAnsi="Times New Roman" w:cs="Times New Roman"/>
          <w:sz w:val="26"/>
          <w:szCs w:val="26"/>
        </w:rPr>
      </w:pPr>
    </w:p>
    <w:p w:rsidR="00123417" w:rsidRPr="002B1B57" w:rsidRDefault="00123417" w:rsidP="00123417">
      <w:pPr>
        <w:pStyle w:val="ConsPlusNormal"/>
        <w:widowControl/>
        <w:ind w:firstLine="708"/>
        <w:jc w:val="both"/>
        <w:rPr>
          <w:rFonts w:ascii="Times New Roman" w:hAnsi="Times New Roman" w:cs="Times New Roman"/>
          <w:sz w:val="26"/>
          <w:szCs w:val="26"/>
        </w:rPr>
      </w:pPr>
      <w:r w:rsidRPr="002B1B57">
        <w:rPr>
          <w:rFonts w:ascii="Times New Roman" w:hAnsi="Times New Roman" w:cs="Times New Roman"/>
          <w:sz w:val="26"/>
          <w:szCs w:val="26"/>
        </w:rPr>
        <w:t>1.</w:t>
      </w:r>
      <w:r w:rsidR="00916A61" w:rsidRPr="002B1B57">
        <w:rPr>
          <w:rFonts w:ascii="Times New Roman" w:hAnsi="Times New Roman" w:cs="Times New Roman"/>
          <w:sz w:val="26"/>
          <w:szCs w:val="26"/>
        </w:rPr>
        <w:t>У</w:t>
      </w:r>
      <w:r w:rsidRPr="002B1B57">
        <w:rPr>
          <w:rFonts w:ascii="Times New Roman" w:hAnsi="Times New Roman" w:cs="Times New Roman"/>
          <w:sz w:val="26"/>
          <w:szCs w:val="26"/>
        </w:rPr>
        <w:t xml:space="preserve">твердить прилагаемое Положение об обеспечении на территории </w:t>
      </w:r>
      <w:r w:rsidR="000E22C3" w:rsidRPr="002B1B57">
        <w:rPr>
          <w:rFonts w:ascii="Times New Roman" w:hAnsi="Times New Roman" w:cs="Times New Roman"/>
          <w:sz w:val="26"/>
          <w:szCs w:val="26"/>
        </w:rPr>
        <w:t xml:space="preserve">муниципального образования «Сельское поселение Маковский сельсовет Володарского муниципального района Астраханской области» </w:t>
      </w:r>
      <w:r w:rsidRPr="002B1B57">
        <w:rPr>
          <w:rFonts w:ascii="Times New Roman" w:hAnsi="Times New Roman" w:cs="Times New Roman"/>
          <w:sz w:val="26"/>
          <w:szCs w:val="26"/>
        </w:rPr>
        <w:t>беспрепятственного проезда пожарной техники к месту пожара.</w:t>
      </w:r>
    </w:p>
    <w:p w:rsidR="00123417" w:rsidRPr="002B1B57" w:rsidRDefault="00123417" w:rsidP="00123417">
      <w:pPr>
        <w:pStyle w:val="ConsPlusNormal"/>
        <w:widowControl/>
        <w:ind w:firstLine="708"/>
        <w:jc w:val="both"/>
        <w:rPr>
          <w:rFonts w:ascii="Times New Roman" w:hAnsi="Times New Roman" w:cs="Times New Roman"/>
          <w:sz w:val="26"/>
          <w:szCs w:val="26"/>
        </w:rPr>
      </w:pPr>
      <w:r w:rsidRPr="002B1B57">
        <w:rPr>
          <w:rFonts w:ascii="Times New Roman" w:hAnsi="Times New Roman" w:cs="Times New Roman"/>
          <w:sz w:val="26"/>
          <w:szCs w:val="26"/>
        </w:rPr>
        <w:t xml:space="preserve">2.Рекомендовать руководителям предприятий, учреждений и организаций независимо от их организационно правовых форм и форм собственности, расположенных на территории </w:t>
      </w:r>
      <w:r w:rsidR="005D5DA6" w:rsidRPr="002B1B57">
        <w:rPr>
          <w:rFonts w:ascii="Times New Roman" w:hAnsi="Times New Roman" w:cs="Times New Roman"/>
          <w:sz w:val="26"/>
          <w:szCs w:val="26"/>
        </w:rPr>
        <w:t>муниципального образования «Сельское поселение Маковский сельсовет Володарского муниципального района Астраханской области»</w:t>
      </w:r>
      <w:r w:rsidRPr="002B1B57">
        <w:rPr>
          <w:rFonts w:ascii="Times New Roman" w:hAnsi="Times New Roman" w:cs="Times New Roman"/>
          <w:sz w:val="26"/>
          <w:szCs w:val="26"/>
        </w:rPr>
        <w:t>, обеспечивать беспрепятственный проезд пожарной техники к месту пожара в пределах закрепленных и обслуживаемых территорий в соответствии с утвержденным Положением.</w:t>
      </w:r>
    </w:p>
    <w:p w:rsidR="00175473" w:rsidRPr="002B1B57" w:rsidRDefault="00D42CA6" w:rsidP="00915910">
      <w:pPr>
        <w:spacing w:after="0" w:line="240" w:lineRule="auto"/>
        <w:jc w:val="both"/>
        <w:rPr>
          <w:rFonts w:ascii="Times New Roman" w:hAnsi="Times New Roman" w:cs="Times New Roman"/>
          <w:sz w:val="26"/>
          <w:szCs w:val="26"/>
        </w:rPr>
      </w:pPr>
      <w:r w:rsidRPr="002B1B57">
        <w:rPr>
          <w:rFonts w:ascii="Times New Roman" w:hAnsi="Times New Roman" w:cs="Times New Roman"/>
          <w:sz w:val="26"/>
          <w:szCs w:val="26"/>
        </w:rPr>
        <w:t xml:space="preserve">        </w:t>
      </w:r>
      <w:r w:rsidR="00150D88" w:rsidRPr="002B1B57">
        <w:rPr>
          <w:rFonts w:ascii="Times New Roman" w:hAnsi="Times New Roman" w:cs="Times New Roman"/>
          <w:sz w:val="26"/>
          <w:szCs w:val="26"/>
        </w:rPr>
        <w:t>3</w:t>
      </w:r>
      <w:r w:rsidRPr="002B1B57">
        <w:rPr>
          <w:rFonts w:ascii="Times New Roman" w:hAnsi="Times New Roman" w:cs="Times New Roman"/>
          <w:sz w:val="26"/>
          <w:szCs w:val="26"/>
        </w:rPr>
        <w:t>.</w:t>
      </w:r>
      <w:r w:rsidR="00175473" w:rsidRPr="002B1B57">
        <w:rPr>
          <w:rFonts w:ascii="Times New Roman" w:hAnsi="Times New Roman" w:cs="Times New Roman"/>
          <w:sz w:val="26"/>
          <w:szCs w:val="26"/>
        </w:rPr>
        <w:t>Признать утратившими силу:</w:t>
      </w:r>
    </w:p>
    <w:p w:rsidR="00175473" w:rsidRPr="002B1B57" w:rsidRDefault="00175473" w:rsidP="00121415">
      <w:pPr>
        <w:spacing w:after="0" w:line="240" w:lineRule="auto"/>
        <w:jc w:val="both"/>
        <w:rPr>
          <w:rFonts w:ascii="Times New Roman" w:hAnsi="Times New Roman" w:cs="Times New Roman"/>
          <w:sz w:val="26"/>
          <w:szCs w:val="26"/>
        </w:rPr>
      </w:pPr>
      <w:r w:rsidRPr="002B1B57">
        <w:rPr>
          <w:rFonts w:ascii="Times New Roman" w:hAnsi="Times New Roman" w:cs="Times New Roman"/>
          <w:sz w:val="26"/>
          <w:szCs w:val="26"/>
        </w:rPr>
        <w:t xml:space="preserve">        - </w:t>
      </w:r>
      <w:r w:rsidR="00E7144F" w:rsidRPr="002B1B57">
        <w:rPr>
          <w:rFonts w:ascii="Times New Roman" w:hAnsi="Times New Roman" w:cs="Times New Roman"/>
          <w:sz w:val="26"/>
          <w:szCs w:val="26"/>
        </w:rPr>
        <w:t xml:space="preserve">постановление администрации муниципального образования «Сельское поселение Маковский сельсовет Володарского муниципального района Астраханской области» от </w:t>
      </w:r>
      <w:r w:rsidR="00121415" w:rsidRPr="002B1B57">
        <w:rPr>
          <w:rFonts w:ascii="Times New Roman" w:hAnsi="Times New Roman" w:cs="Times New Roman"/>
          <w:sz w:val="26"/>
          <w:szCs w:val="26"/>
        </w:rPr>
        <w:t>20</w:t>
      </w:r>
      <w:r w:rsidR="00E7144F" w:rsidRPr="002B1B57">
        <w:rPr>
          <w:rFonts w:ascii="Times New Roman" w:hAnsi="Times New Roman" w:cs="Times New Roman"/>
          <w:sz w:val="26"/>
          <w:szCs w:val="26"/>
        </w:rPr>
        <w:t>.</w:t>
      </w:r>
      <w:r w:rsidR="00121415" w:rsidRPr="002B1B57">
        <w:rPr>
          <w:rFonts w:ascii="Times New Roman" w:hAnsi="Times New Roman" w:cs="Times New Roman"/>
          <w:sz w:val="26"/>
          <w:szCs w:val="26"/>
        </w:rPr>
        <w:t>08</w:t>
      </w:r>
      <w:r w:rsidR="00E7144F" w:rsidRPr="002B1B57">
        <w:rPr>
          <w:rFonts w:ascii="Times New Roman" w:hAnsi="Times New Roman" w:cs="Times New Roman"/>
          <w:sz w:val="26"/>
          <w:szCs w:val="26"/>
        </w:rPr>
        <w:t>.201</w:t>
      </w:r>
      <w:r w:rsidR="00121415" w:rsidRPr="002B1B57">
        <w:rPr>
          <w:rFonts w:ascii="Times New Roman" w:hAnsi="Times New Roman" w:cs="Times New Roman"/>
          <w:sz w:val="26"/>
          <w:szCs w:val="26"/>
        </w:rPr>
        <w:t>5</w:t>
      </w:r>
      <w:r w:rsidR="00E7144F" w:rsidRPr="002B1B57">
        <w:rPr>
          <w:rFonts w:ascii="Times New Roman" w:hAnsi="Times New Roman" w:cs="Times New Roman"/>
          <w:sz w:val="26"/>
          <w:szCs w:val="26"/>
        </w:rPr>
        <w:t xml:space="preserve"> года №</w:t>
      </w:r>
      <w:r w:rsidR="00121415" w:rsidRPr="002B1B57">
        <w:rPr>
          <w:rFonts w:ascii="Times New Roman" w:hAnsi="Times New Roman" w:cs="Times New Roman"/>
          <w:sz w:val="26"/>
          <w:szCs w:val="26"/>
        </w:rPr>
        <w:t>48 «Об обеспечении беспрепятственного проезда пожарной техники к месту пожара»;</w:t>
      </w:r>
    </w:p>
    <w:p w:rsidR="00D42CA6" w:rsidRPr="002B1B57" w:rsidRDefault="00175473" w:rsidP="00915910">
      <w:pPr>
        <w:spacing w:after="0" w:line="240" w:lineRule="auto"/>
        <w:jc w:val="both"/>
        <w:rPr>
          <w:rFonts w:ascii="Times New Roman" w:hAnsi="Times New Roman" w:cs="Times New Roman"/>
          <w:sz w:val="26"/>
          <w:szCs w:val="26"/>
        </w:rPr>
      </w:pPr>
      <w:r w:rsidRPr="002B1B57">
        <w:rPr>
          <w:rFonts w:ascii="Times New Roman" w:hAnsi="Times New Roman" w:cs="Times New Roman"/>
          <w:sz w:val="26"/>
          <w:szCs w:val="26"/>
        </w:rPr>
        <w:t xml:space="preserve">        - п</w:t>
      </w:r>
      <w:r w:rsidR="00D42CA6" w:rsidRPr="002B1B57">
        <w:rPr>
          <w:rFonts w:ascii="Times New Roman" w:hAnsi="Times New Roman" w:cs="Times New Roman"/>
          <w:sz w:val="26"/>
          <w:szCs w:val="26"/>
        </w:rPr>
        <w:t>остановление администрации муниципального образования «Сельское поселение Маковский сельсовет Володарского муниципального района Астраханской области» от 31.12.2016 года №10</w:t>
      </w:r>
      <w:r w:rsidR="00A97F86" w:rsidRPr="002B1B57">
        <w:rPr>
          <w:rFonts w:ascii="Times New Roman" w:hAnsi="Times New Roman" w:cs="Times New Roman"/>
          <w:sz w:val="26"/>
          <w:szCs w:val="26"/>
        </w:rPr>
        <w:t>5</w:t>
      </w:r>
      <w:r w:rsidR="00D42CA6" w:rsidRPr="002B1B57">
        <w:rPr>
          <w:rFonts w:ascii="Times New Roman" w:hAnsi="Times New Roman" w:cs="Times New Roman"/>
          <w:sz w:val="26"/>
          <w:szCs w:val="26"/>
        </w:rPr>
        <w:t xml:space="preserve"> «</w:t>
      </w:r>
      <w:r w:rsidR="00915910" w:rsidRPr="002B1B57">
        <w:rPr>
          <w:rFonts w:ascii="Times New Roman" w:hAnsi="Times New Roman" w:cs="Times New Roman"/>
          <w:sz w:val="26"/>
          <w:szCs w:val="26"/>
        </w:rPr>
        <w:t>Об обеспечении беспрепятственного проезда пожарной техники к месту пожара</w:t>
      </w:r>
      <w:r w:rsidR="00D42CA6" w:rsidRPr="002B1B57">
        <w:rPr>
          <w:rFonts w:ascii="Times New Roman" w:hAnsi="Times New Roman" w:cs="Times New Roman"/>
          <w:sz w:val="26"/>
          <w:szCs w:val="26"/>
        </w:rPr>
        <w:t>»</w:t>
      </w:r>
      <w:r w:rsidR="00B5693B" w:rsidRPr="002B1B57">
        <w:rPr>
          <w:rFonts w:ascii="Times New Roman" w:hAnsi="Times New Roman" w:cs="Times New Roman"/>
          <w:sz w:val="26"/>
          <w:szCs w:val="26"/>
        </w:rPr>
        <w:t>.</w:t>
      </w:r>
      <w:r w:rsidR="00D42CA6" w:rsidRPr="002B1B57">
        <w:rPr>
          <w:rFonts w:ascii="Times New Roman" w:hAnsi="Times New Roman" w:cs="Times New Roman"/>
          <w:sz w:val="26"/>
          <w:szCs w:val="26"/>
        </w:rPr>
        <w:t xml:space="preserve">  </w:t>
      </w:r>
    </w:p>
    <w:p w:rsidR="00D42CA6" w:rsidRPr="002B1B57" w:rsidRDefault="00D42CA6" w:rsidP="00D42CA6">
      <w:pPr>
        <w:spacing w:after="0" w:line="240" w:lineRule="auto"/>
        <w:rPr>
          <w:rFonts w:ascii="Times New Roman" w:hAnsi="Times New Roman" w:cs="Times New Roman"/>
          <w:sz w:val="26"/>
          <w:szCs w:val="26"/>
        </w:rPr>
      </w:pPr>
      <w:r w:rsidRPr="002B1B57">
        <w:rPr>
          <w:rFonts w:ascii="Times New Roman" w:hAnsi="Times New Roman" w:cs="Times New Roman"/>
          <w:sz w:val="26"/>
          <w:szCs w:val="26"/>
        </w:rPr>
        <w:t xml:space="preserve">        </w:t>
      </w:r>
      <w:r w:rsidR="00150D88" w:rsidRPr="002B1B57">
        <w:rPr>
          <w:rFonts w:ascii="Times New Roman" w:hAnsi="Times New Roman" w:cs="Times New Roman"/>
          <w:sz w:val="26"/>
          <w:szCs w:val="26"/>
        </w:rPr>
        <w:t>4</w:t>
      </w:r>
      <w:r w:rsidRPr="002B1B57">
        <w:rPr>
          <w:rFonts w:ascii="Times New Roman" w:hAnsi="Times New Roman" w:cs="Times New Roman"/>
          <w:sz w:val="26"/>
          <w:szCs w:val="26"/>
        </w:rPr>
        <w:t>.Настоящее постановление подлежит опубликованию и размещению на официальном сайте администрации сельского поселения в сети «Интернет».</w:t>
      </w:r>
    </w:p>
    <w:p w:rsidR="00D42CA6" w:rsidRPr="002B1B57" w:rsidRDefault="00D42CA6" w:rsidP="00D42CA6">
      <w:pPr>
        <w:spacing w:after="0" w:line="240" w:lineRule="auto"/>
        <w:rPr>
          <w:rFonts w:ascii="Times New Roman" w:hAnsi="Times New Roman" w:cs="Times New Roman"/>
          <w:sz w:val="26"/>
          <w:szCs w:val="26"/>
        </w:rPr>
      </w:pPr>
      <w:r w:rsidRPr="002B1B57">
        <w:rPr>
          <w:rFonts w:ascii="Times New Roman" w:hAnsi="Times New Roman" w:cs="Times New Roman"/>
          <w:sz w:val="26"/>
          <w:szCs w:val="26"/>
        </w:rPr>
        <w:t xml:space="preserve">        </w:t>
      </w:r>
      <w:r w:rsidR="00150D88" w:rsidRPr="002B1B57">
        <w:rPr>
          <w:rFonts w:ascii="Times New Roman" w:hAnsi="Times New Roman" w:cs="Times New Roman"/>
          <w:sz w:val="26"/>
          <w:szCs w:val="26"/>
        </w:rPr>
        <w:t>5</w:t>
      </w:r>
      <w:r w:rsidRPr="002B1B57">
        <w:rPr>
          <w:rFonts w:ascii="Times New Roman" w:hAnsi="Times New Roman" w:cs="Times New Roman"/>
          <w:sz w:val="26"/>
          <w:szCs w:val="26"/>
        </w:rPr>
        <w:t>.Контроль выполнения постановления оставляю за собой.</w:t>
      </w:r>
    </w:p>
    <w:p w:rsidR="00D42CA6" w:rsidRPr="002B1B57" w:rsidRDefault="00D42CA6" w:rsidP="00D42CA6">
      <w:pPr>
        <w:spacing w:after="0" w:line="240" w:lineRule="auto"/>
        <w:rPr>
          <w:rFonts w:ascii="Times New Roman" w:hAnsi="Times New Roman" w:cs="Times New Roman"/>
          <w:sz w:val="26"/>
          <w:szCs w:val="26"/>
        </w:rPr>
      </w:pPr>
    </w:p>
    <w:p w:rsidR="00D42CA6" w:rsidRPr="002B1B57" w:rsidRDefault="00D42CA6" w:rsidP="00D42CA6">
      <w:pPr>
        <w:spacing w:after="0" w:line="240" w:lineRule="auto"/>
        <w:rPr>
          <w:rFonts w:ascii="Times New Roman" w:hAnsi="Times New Roman" w:cs="Times New Roman"/>
          <w:sz w:val="26"/>
          <w:szCs w:val="26"/>
        </w:rPr>
      </w:pPr>
      <w:r w:rsidRPr="002B1B57">
        <w:rPr>
          <w:rFonts w:ascii="Times New Roman" w:hAnsi="Times New Roman" w:cs="Times New Roman"/>
          <w:sz w:val="26"/>
          <w:szCs w:val="26"/>
        </w:rPr>
        <w:t xml:space="preserve">Глава муниципального образования                                             </w:t>
      </w:r>
      <w:r w:rsidR="002B1B57" w:rsidRPr="002B1B57">
        <w:rPr>
          <w:rFonts w:ascii="Times New Roman" w:hAnsi="Times New Roman" w:cs="Times New Roman"/>
          <w:sz w:val="26"/>
          <w:szCs w:val="26"/>
        </w:rPr>
        <w:t>Т.П. Короткова</w:t>
      </w:r>
    </w:p>
    <w:p w:rsidR="00123417" w:rsidRDefault="00123417" w:rsidP="007628C7">
      <w:pPr>
        <w:pStyle w:val="ConsPlusNormal"/>
        <w:widowControl/>
        <w:ind w:firstLine="0"/>
        <w:jc w:val="both"/>
        <w:outlineLvl w:val="0"/>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3333E">
        <w:rPr>
          <w:rFonts w:ascii="Times New Roman" w:hAnsi="Times New Roman" w:cs="Times New Roman"/>
          <w:sz w:val="28"/>
          <w:szCs w:val="28"/>
        </w:rPr>
        <w:tab/>
      </w:r>
      <w:r w:rsidR="0093333E">
        <w:rPr>
          <w:rFonts w:ascii="Times New Roman" w:hAnsi="Times New Roman" w:cs="Times New Roman"/>
          <w:sz w:val="28"/>
          <w:szCs w:val="28"/>
        </w:rPr>
        <w:tab/>
      </w:r>
      <w:r w:rsidR="0093333E">
        <w:rPr>
          <w:rFonts w:ascii="Times New Roman" w:hAnsi="Times New Roman" w:cs="Times New Roman"/>
          <w:sz w:val="28"/>
          <w:szCs w:val="28"/>
        </w:rPr>
        <w:tab/>
      </w:r>
      <w:r w:rsidR="0093333E">
        <w:rPr>
          <w:rFonts w:ascii="Times New Roman" w:hAnsi="Times New Roman" w:cs="Times New Roman"/>
          <w:sz w:val="28"/>
          <w:szCs w:val="28"/>
        </w:rPr>
        <w:tab/>
      </w:r>
      <w:r w:rsidR="0093333E">
        <w:rPr>
          <w:rFonts w:ascii="Times New Roman" w:hAnsi="Times New Roman" w:cs="Times New Roman"/>
          <w:sz w:val="28"/>
          <w:szCs w:val="28"/>
        </w:rPr>
        <w:tab/>
        <w:t xml:space="preserve">      </w:t>
      </w:r>
      <w:r>
        <w:rPr>
          <w:rFonts w:ascii="Times New Roman" w:hAnsi="Times New Roman" w:cs="Times New Roman"/>
          <w:sz w:val="28"/>
          <w:szCs w:val="28"/>
        </w:rPr>
        <w:t>УТВЕРЖДЕНО</w:t>
      </w:r>
    </w:p>
    <w:p w:rsidR="0093333E" w:rsidRPr="008A4290" w:rsidRDefault="00123417" w:rsidP="00F0009E">
      <w:pPr>
        <w:pStyle w:val="ConsPlusNormal"/>
        <w:widowControl/>
        <w:ind w:firstLine="0"/>
        <w:jc w:val="both"/>
        <w:rPr>
          <w:rFonts w:ascii="Times New Roman" w:hAnsi="Times New Roman" w:cs="Times New Roman"/>
          <w:sz w:val="24"/>
          <w:szCs w:val="24"/>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93333E">
        <w:rPr>
          <w:rFonts w:ascii="Times New Roman" w:hAnsi="Times New Roman" w:cs="Times New Roman"/>
          <w:sz w:val="28"/>
          <w:szCs w:val="28"/>
        </w:rPr>
        <w:t xml:space="preserve">      </w:t>
      </w:r>
      <w:r w:rsidR="008A4290">
        <w:rPr>
          <w:rFonts w:ascii="Times New Roman" w:hAnsi="Times New Roman" w:cs="Times New Roman"/>
          <w:sz w:val="28"/>
          <w:szCs w:val="28"/>
        </w:rPr>
        <w:t>п</w:t>
      </w:r>
      <w:r w:rsidRPr="008A4290">
        <w:rPr>
          <w:rFonts w:ascii="Times New Roman" w:hAnsi="Times New Roman" w:cs="Times New Roman"/>
          <w:sz w:val="24"/>
          <w:szCs w:val="24"/>
        </w:rPr>
        <w:t>остановлением</w:t>
      </w:r>
      <w:r w:rsidR="00F0009E" w:rsidRPr="008A4290">
        <w:rPr>
          <w:rFonts w:ascii="Times New Roman" w:hAnsi="Times New Roman" w:cs="Times New Roman"/>
          <w:sz w:val="24"/>
          <w:szCs w:val="24"/>
        </w:rPr>
        <w:t xml:space="preserve"> </w:t>
      </w:r>
      <w:r w:rsidRPr="008A4290">
        <w:rPr>
          <w:rFonts w:ascii="Times New Roman" w:hAnsi="Times New Roman" w:cs="Times New Roman"/>
          <w:sz w:val="24"/>
          <w:szCs w:val="24"/>
        </w:rPr>
        <w:t xml:space="preserve">администрации </w:t>
      </w:r>
    </w:p>
    <w:p w:rsidR="0093333E" w:rsidRPr="008A4290" w:rsidRDefault="0093333E" w:rsidP="00F0009E">
      <w:pPr>
        <w:pStyle w:val="ConsPlusNormal"/>
        <w:widowControl/>
        <w:ind w:firstLine="0"/>
        <w:jc w:val="both"/>
        <w:rPr>
          <w:rFonts w:ascii="Times New Roman" w:hAnsi="Times New Roman" w:cs="Times New Roman"/>
          <w:sz w:val="24"/>
          <w:szCs w:val="24"/>
        </w:rPr>
      </w:pPr>
      <w:r w:rsidRPr="008A4290">
        <w:rPr>
          <w:rFonts w:ascii="Times New Roman" w:hAnsi="Times New Roman" w:cs="Times New Roman"/>
          <w:sz w:val="24"/>
          <w:szCs w:val="24"/>
        </w:rPr>
        <w:t xml:space="preserve">                                                                         </w:t>
      </w:r>
      <w:r w:rsidR="00F0009E" w:rsidRPr="008A4290">
        <w:rPr>
          <w:rFonts w:ascii="Times New Roman" w:hAnsi="Times New Roman" w:cs="Times New Roman"/>
          <w:sz w:val="24"/>
          <w:szCs w:val="24"/>
        </w:rPr>
        <w:t xml:space="preserve">муниципального образования «Сельское </w:t>
      </w:r>
    </w:p>
    <w:p w:rsidR="0093333E" w:rsidRPr="008A4290" w:rsidRDefault="0093333E" w:rsidP="0093333E">
      <w:pPr>
        <w:pStyle w:val="ConsPlusNormal"/>
        <w:widowControl/>
        <w:jc w:val="both"/>
        <w:rPr>
          <w:rFonts w:ascii="Times New Roman" w:hAnsi="Times New Roman" w:cs="Times New Roman"/>
          <w:sz w:val="24"/>
          <w:szCs w:val="24"/>
        </w:rPr>
      </w:pPr>
      <w:r w:rsidRPr="008A4290">
        <w:rPr>
          <w:rFonts w:ascii="Times New Roman" w:hAnsi="Times New Roman" w:cs="Times New Roman"/>
          <w:sz w:val="24"/>
          <w:szCs w:val="24"/>
        </w:rPr>
        <w:t xml:space="preserve">                                                              </w:t>
      </w:r>
      <w:r w:rsidR="00F0009E" w:rsidRPr="008A4290">
        <w:rPr>
          <w:rFonts w:ascii="Times New Roman" w:hAnsi="Times New Roman" w:cs="Times New Roman"/>
          <w:sz w:val="24"/>
          <w:szCs w:val="24"/>
        </w:rPr>
        <w:t xml:space="preserve">поселение Маковский сельсовет </w:t>
      </w:r>
    </w:p>
    <w:p w:rsidR="0093333E" w:rsidRPr="008A4290" w:rsidRDefault="0093333E" w:rsidP="0093333E">
      <w:pPr>
        <w:pStyle w:val="ConsPlusNormal"/>
        <w:widowControl/>
        <w:jc w:val="both"/>
        <w:rPr>
          <w:rFonts w:ascii="Times New Roman" w:hAnsi="Times New Roman" w:cs="Times New Roman"/>
          <w:sz w:val="24"/>
          <w:szCs w:val="24"/>
        </w:rPr>
      </w:pPr>
      <w:r w:rsidRPr="008A4290">
        <w:rPr>
          <w:rFonts w:ascii="Times New Roman" w:hAnsi="Times New Roman" w:cs="Times New Roman"/>
          <w:sz w:val="24"/>
          <w:szCs w:val="24"/>
        </w:rPr>
        <w:t xml:space="preserve">                                                              </w:t>
      </w:r>
      <w:r w:rsidR="00F0009E" w:rsidRPr="008A4290">
        <w:rPr>
          <w:rFonts w:ascii="Times New Roman" w:hAnsi="Times New Roman" w:cs="Times New Roman"/>
          <w:sz w:val="24"/>
          <w:szCs w:val="24"/>
        </w:rPr>
        <w:t xml:space="preserve">Володарского муниципального района </w:t>
      </w:r>
    </w:p>
    <w:p w:rsidR="00F0009E" w:rsidRDefault="0093333E" w:rsidP="0093333E">
      <w:pPr>
        <w:pStyle w:val="ConsPlusNormal"/>
        <w:widowControl/>
        <w:ind w:left="4248" w:firstLine="0"/>
        <w:jc w:val="both"/>
        <w:rPr>
          <w:rFonts w:ascii="Times New Roman" w:hAnsi="Times New Roman" w:cs="Times New Roman"/>
          <w:i/>
          <w:sz w:val="24"/>
          <w:szCs w:val="24"/>
        </w:rPr>
      </w:pPr>
      <w:r w:rsidRPr="008A4290">
        <w:rPr>
          <w:rFonts w:ascii="Times New Roman" w:hAnsi="Times New Roman" w:cs="Times New Roman"/>
          <w:sz w:val="24"/>
          <w:szCs w:val="24"/>
        </w:rPr>
        <w:t xml:space="preserve">      </w:t>
      </w:r>
      <w:r w:rsidR="00F0009E" w:rsidRPr="008A4290">
        <w:rPr>
          <w:rFonts w:ascii="Times New Roman" w:hAnsi="Times New Roman" w:cs="Times New Roman"/>
          <w:sz w:val="24"/>
          <w:szCs w:val="24"/>
        </w:rPr>
        <w:t>Астраханской области»</w:t>
      </w:r>
      <w:r w:rsidRPr="008A4290">
        <w:t xml:space="preserve"> </w:t>
      </w:r>
      <w:r w:rsidRPr="008A4290">
        <w:rPr>
          <w:rFonts w:ascii="Times New Roman" w:hAnsi="Times New Roman" w:cs="Times New Roman"/>
          <w:sz w:val="24"/>
          <w:szCs w:val="24"/>
        </w:rPr>
        <w:t xml:space="preserve">от </w:t>
      </w:r>
      <w:r w:rsidR="002B1B57">
        <w:rPr>
          <w:rFonts w:ascii="Times New Roman" w:hAnsi="Times New Roman" w:cs="Times New Roman"/>
          <w:sz w:val="24"/>
          <w:szCs w:val="24"/>
        </w:rPr>
        <w:t>30</w:t>
      </w:r>
      <w:r w:rsidRPr="008A4290">
        <w:rPr>
          <w:rFonts w:ascii="Times New Roman" w:hAnsi="Times New Roman" w:cs="Times New Roman"/>
          <w:sz w:val="24"/>
          <w:szCs w:val="24"/>
        </w:rPr>
        <w:t>.</w:t>
      </w:r>
      <w:r w:rsidR="002B1B57">
        <w:rPr>
          <w:rFonts w:ascii="Times New Roman" w:hAnsi="Times New Roman" w:cs="Times New Roman"/>
          <w:sz w:val="24"/>
          <w:szCs w:val="24"/>
        </w:rPr>
        <w:t>12</w:t>
      </w:r>
      <w:r w:rsidRPr="008A4290">
        <w:rPr>
          <w:rFonts w:ascii="Times New Roman" w:hAnsi="Times New Roman" w:cs="Times New Roman"/>
          <w:sz w:val="24"/>
          <w:szCs w:val="24"/>
        </w:rPr>
        <w:t>.20</w:t>
      </w:r>
      <w:r w:rsidR="002B1B57">
        <w:rPr>
          <w:rFonts w:ascii="Times New Roman" w:hAnsi="Times New Roman" w:cs="Times New Roman"/>
          <w:sz w:val="24"/>
          <w:szCs w:val="24"/>
        </w:rPr>
        <w:t>26</w:t>
      </w:r>
      <w:r w:rsidRPr="008A4290">
        <w:rPr>
          <w:rFonts w:ascii="Times New Roman" w:hAnsi="Times New Roman" w:cs="Times New Roman"/>
          <w:sz w:val="24"/>
          <w:szCs w:val="24"/>
        </w:rPr>
        <w:t xml:space="preserve"> № </w:t>
      </w:r>
      <w:r w:rsidR="002B1B57">
        <w:rPr>
          <w:rFonts w:ascii="Times New Roman" w:hAnsi="Times New Roman" w:cs="Times New Roman"/>
          <w:sz w:val="24"/>
          <w:szCs w:val="24"/>
        </w:rPr>
        <w:t>45</w:t>
      </w:r>
    </w:p>
    <w:p w:rsidR="00123417" w:rsidRDefault="00123417" w:rsidP="00123417">
      <w:pPr>
        <w:pStyle w:val="ConsPlusNormal"/>
        <w:widowControl/>
        <w:ind w:firstLine="0"/>
        <w:jc w:val="both"/>
        <w:rPr>
          <w:rFonts w:ascii="Times New Roman" w:hAnsi="Times New Roman" w:cs="Times New Roman"/>
          <w:i/>
          <w:sz w:val="24"/>
          <w:szCs w:val="24"/>
        </w:rPr>
      </w:pPr>
    </w:p>
    <w:p w:rsidR="00123417" w:rsidRDefault="00123417" w:rsidP="00123417">
      <w:pPr>
        <w:pStyle w:val="ConsPlusNormal"/>
        <w:widowControl/>
        <w:ind w:firstLine="0"/>
        <w:jc w:val="both"/>
        <w:rPr>
          <w:rFonts w:ascii="Times New Roman" w:hAnsi="Times New Roman" w:cs="Times New Roman"/>
          <w:sz w:val="28"/>
          <w:szCs w:val="28"/>
        </w:rPr>
      </w:pPr>
    </w:p>
    <w:p w:rsidR="00123417" w:rsidRDefault="00123417" w:rsidP="00123417">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ПОЛОЖЕНИЕ</w:t>
      </w:r>
    </w:p>
    <w:p w:rsidR="00123417" w:rsidRDefault="00123417" w:rsidP="002B03C5">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 xml:space="preserve">ОБ ОБЕСПЕЧЕНИИ НА ТЕРРИТОРИИ </w:t>
      </w:r>
      <w:r w:rsidR="002B03C5">
        <w:rPr>
          <w:rFonts w:ascii="Times New Roman" w:hAnsi="Times New Roman" w:cs="Times New Roman"/>
          <w:sz w:val="28"/>
          <w:szCs w:val="28"/>
        </w:rPr>
        <w:t xml:space="preserve">МУНИЦИПАЛЬНОГО ОБРАЗОВАНИЯ </w:t>
      </w:r>
      <w:r w:rsidR="0040398E" w:rsidRPr="0040398E">
        <w:rPr>
          <w:rFonts w:ascii="Times New Roman" w:hAnsi="Times New Roman" w:cs="Times New Roman"/>
          <w:sz w:val="28"/>
          <w:szCs w:val="28"/>
        </w:rPr>
        <w:t>«С</w:t>
      </w:r>
      <w:r w:rsidR="002B03C5">
        <w:rPr>
          <w:rFonts w:ascii="Times New Roman" w:hAnsi="Times New Roman" w:cs="Times New Roman"/>
          <w:sz w:val="28"/>
          <w:szCs w:val="28"/>
        </w:rPr>
        <w:t>ЕЛЬСКОЕ</w:t>
      </w:r>
      <w:r w:rsidR="0040398E" w:rsidRPr="0040398E">
        <w:rPr>
          <w:rFonts w:ascii="Times New Roman" w:hAnsi="Times New Roman" w:cs="Times New Roman"/>
          <w:sz w:val="28"/>
          <w:szCs w:val="28"/>
        </w:rPr>
        <w:t xml:space="preserve"> </w:t>
      </w:r>
      <w:r w:rsidR="002B03C5">
        <w:rPr>
          <w:rFonts w:ascii="Times New Roman" w:hAnsi="Times New Roman" w:cs="Times New Roman"/>
          <w:sz w:val="28"/>
          <w:szCs w:val="28"/>
        </w:rPr>
        <w:t>ПОСЕЛЕНИЕ</w:t>
      </w:r>
      <w:r w:rsidR="0040398E" w:rsidRPr="0040398E">
        <w:rPr>
          <w:rFonts w:ascii="Times New Roman" w:hAnsi="Times New Roman" w:cs="Times New Roman"/>
          <w:sz w:val="28"/>
          <w:szCs w:val="28"/>
        </w:rPr>
        <w:t xml:space="preserve"> М</w:t>
      </w:r>
      <w:r w:rsidR="002B03C5">
        <w:rPr>
          <w:rFonts w:ascii="Times New Roman" w:hAnsi="Times New Roman" w:cs="Times New Roman"/>
          <w:sz w:val="28"/>
          <w:szCs w:val="28"/>
        </w:rPr>
        <w:t>АКОВСКИЙ</w:t>
      </w:r>
      <w:r w:rsidR="0040398E" w:rsidRPr="0040398E">
        <w:rPr>
          <w:rFonts w:ascii="Times New Roman" w:hAnsi="Times New Roman" w:cs="Times New Roman"/>
          <w:sz w:val="28"/>
          <w:szCs w:val="28"/>
        </w:rPr>
        <w:t xml:space="preserve"> </w:t>
      </w:r>
      <w:r w:rsidR="002B03C5">
        <w:rPr>
          <w:rFonts w:ascii="Times New Roman" w:hAnsi="Times New Roman" w:cs="Times New Roman"/>
          <w:sz w:val="28"/>
          <w:szCs w:val="28"/>
        </w:rPr>
        <w:t>СЕЛЬСОВЕТ</w:t>
      </w:r>
      <w:r w:rsidR="0040398E" w:rsidRPr="0040398E">
        <w:rPr>
          <w:rFonts w:ascii="Times New Roman" w:hAnsi="Times New Roman" w:cs="Times New Roman"/>
          <w:sz w:val="28"/>
          <w:szCs w:val="28"/>
        </w:rPr>
        <w:t xml:space="preserve"> В</w:t>
      </w:r>
      <w:r w:rsidR="00FD0E3E">
        <w:rPr>
          <w:rFonts w:ascii="Times New Roman" w:hAnsi="Times New Roman" w:cs="Times New Roman"/>
          <w:sz w:val="28"/>
          <w:szCs w:val="28"/>
        </w:rPr>
        <w:t>ОЛОДАРСКОГО</w:t>
      </w:r>
      <w:r w:rsidR="0040398E" w:rsidRPr="0040398E">
        <w:rPr>
          <w:rFonts w:ascii="Times New Roman" w:hAnsi="Times New Roman" w:cs="Times New Roman"/>
          <w:sz w:val="28"/>
          <w:szCs w:val="28"/>
        </w:rPr>
        <w:t xml:space="preserve"> </w:t>
      </w:r>
      <w:r w:rsidR="00FD0E3E">
        <w:rPr>
          <w:rFonts w:ascii="Times New Roman" w:hAnsi="Times New Roman" w:cs="Times New Roman"/>
          <w:sz w:val="28"/>
          <w:szCs w:val="28"/>
        </w:rPr>
        <w:t>МУНИЦИПАЛЬНОГО РАЙОНА</w:t>
      </w:r>
      <w:r w:rsidR="0040398E" w:rsidRPr="0040398E">
        <w:rPr>
          <w:rFonts w:ascii="Times New Roman" w:hAnsi="Times New Roman" w:cs="Times New Roman"/>
          <w:sz w:val="28"/>
          <w:szCs w:val="28"/>
        </w:rPr>
        <w:t xml:space="preserve"> А</w:t>
      </w:r>
      <w:r w:rsidR="00FD0E3E">
        <w:rPr>
          <w:rFonts w:ascii="Times New Roman" w:hAnsi="Times New Roman" w:cs="Times New Roman"/>
          <w:sz w:val="28"/>
          <w:szCs w:val="28"/>
        </w:rPr>
        <w:t>СТРАХАНСКОЙ ОБЛАСТИ</w:t>
      </w:r>
      <w:r w:rsidR="0040398E" w:rsidRPr="0040398E">
        <w:rPr>
          <w:rFonts w:ascii="Times New Roman" w:hAnsi="Times New Roman" w:cs="Times New Roman"/>
          <w:sz w:val="28"/>
          <w:szCs w:val="28"/>
        </w:rPr>
        <w:t>»</w:t>
      </w:r>
      <w:r w:rsidR="0040398E">
        <w:rPr>
          <w:rFonts w:ascii="Times New Roman" w:hAnsi="Times New Roman" w:cs="Times New Roman"/>
          <w:sz w:val="28"/>
          <w:szCs w:val="28"/>
        </w:rPr>
        <w:t xml:space="preserve"> </w:t>
      </w:r>
      <w:r>
        <w:rPr>
          <w:rFonts w:ascii="Times New Roman" w:hAnsi="Times New Roman" w:cs="Times New Roman"/>
          <w:sz w:val="28"/>
          <w:szCs w:val="28"/>
        </w:rPr>
        <w:t>БЕСПРЕПЯТСТВЕННОГО ПРОЕЗДА</w:t>
      </w:r>
    </w:p>
    <w:p w:rsidR="00123417" w:rsidRDefault="00123417" w:rsidP="002B03C5">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ПОЖАРНОЙ ТЕХНИКИ К МЕСТУ ПОЖАРА</w:t>
      </w:r>
    </w:p>
    <w:p w:rsidR="00123417" w:rsidRDefault="00123417" w:rsidP="00123417">
      <w:pPr>
        <w:pStyle w:val="ConsPlusNormal"/>
        <w:widowControl/>
        <w:ind w:firstLine="0"/>
        <w:jc w:val="both"/>
        <w:rPr>
          <w:rFonts w:ascii="Times New Roman" w:hAnsi="Times New Roman" w:cs="Times New Roman"/>
          <w:sz w:val="28"/>
          <w:szCs w:val="28"/>
        </w:rPr>
      </w:pPr>
    </w:p>
    <w:p w:rsidR="00123417" w:rsidRDefault="00123417" w:rsidP="00123417">
      <w:pPr>
        <w:pStyle w:val="ConsPlusNormal"/>
        <w:widowControl/>
        <w:ind w:firstLine="0"/>
        <w:jc w:val="center"/>
        <w:outlineLvl w:val="1"/>
        <w:rPr>
          <w:rFonts w:ascii="Times New Roman" w:hAnsi="Times New Roman" w:cs="Times New Roman"/>
          <w:sz w:val="28"/>
          <w:szCs w:val="28"/>
        </w:rPr>
      </w:pPr>
      <w:r>
        <w:rPr>
          <w:rFonts w:ascii="Times New Roman" w:hAnsi="Times New Roman" w:cs="Times New Roman"/>
          <w:sz w:val="28"/>
          <w:szCs w:val="28"/>
        </w:rPr>
        <w:t>1. Общие положения</w:t>
      </w:r>
    </w:p>
    <w:p w:rsidR="00123417" w:rsidRDefault="00123417" w:rsidP="00123417">
      <w:pPr>
        <w:pStyle w:val="ConsPlusNormal"/>
        <w:widowControl/>
        <w:ind w:firstLine="0"/>
        <w:jc w:val="both"/>
        <w:rPr>
          <w:rFonts w:ascii="Times New Roman" w:hAnsi="Times New Roman" w:cs="Times New Roman"/>
          <w:sz w:val="28"/>
          <w:szCs w:val="28"/>
        </w:rPr>
      </w:pPr>
    </w:p>
    <w:p w:rsidR="00123417" w:rsidRDefault="00123417" w:rsidP="0012341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1.1. Положение об обеспечении на территории </w:t>
      </w:r>
      <w:r w:rsidR="00FC5A3B" w:rsidRPr="00FC5A3B">
        <w:rPr>
          <w:rFonts w:ascii="Times New Roman" w:hAnsi="Times New Roman" w:cs="Times New Roman"/>
          <w:sz w:val="28"/>
          <w:szCs w:val="28"/>
        </w:rPr>
        <w:t>муниципального образования «Сельское поселение Маковский сельсовет Володарского муниципального района Астраханской области»</w:t>
      </w:r>
      <w:r>
        <w:rPr>
          <w:rFonts w:ascii="Times New Roman" w:hAnsi="Times New Roman" w:cs="Times New Roman"/>
          <w:sz w:val="28"/>
          <w:szCs w:val="28"/>
        </w:rPr>
        <w:t xml:space="preserve"> беспрепятственного проезда пожарной техники к месту пожара (далее - Положение) разработано в соответствии с Федеральным законом от 12.02.1998 </w:t>
      </w:r>
      <w:r w:rsidR="00E7787B">
        <w:rPr>
          <w:rFonts w:ascii="Times New Roman" w:hAnsi="Times New Roman" w:cs="Times New Roman"/>
          <w:sz w:val="28"/>
          <w:szCs w:val="28"/>
        </w:rPr>
        <w:t>№</w:t>
      </w:r>
      <w:r>
        <w:rPr>
          <w:rFonts w:ascii="Times New Roman" w:hAnsi="Times New Roman" w:cs="Times New Roman"/>
          <w:sz w:val="28"/>
          <w:szCs w:val="28"/>
        </w:rPr>
        <w:t xml:space="preserve"> 69-ФЗ </w:t>
      </w:r>
      <w:r w:rsidR="00E7787B">
        <w:rPr>
          <w:rFonts w:ascii="Times New Roman" w:hAnsi="Times New Roman" w:cs="Times New Roman"/>
          <w:sz w:val="28"/>
          <w:szCs w:val="28"/>
        </w:rPr>
        <w:t>«</w:t>
      </w:r>
      <w:r>
        <w:rPr>
          <w:rFonts w:ascii="Times New Roman" w:hAnsi="Times New Roman" w:cs="Times New Roman"/>
          <w:sz w:val="28"/>
          <w:szCs w:val="28"/>
        </w:rPr>
        <w:t>О пожарной безопасности</w:t>
      </w:r>
      <w:r w:rsidR="00E7787B">
        <w:rPr>
          <w:rFonts w:ascii="Times New Roman" w:hAnsi="Times New Roman" w:cs="Times New Roman"/>
          <w:sz w:val="28"/>
          <w:szCs w:val="28"/>
        </w:rPr>
        <w:t>»</w:t>
      </w:r>
      <w:r>
        <w:rPr>
          <w:rFonts w:ascii="Times New Roman" w:hAnsi="Times New Roman" w:cs="Times New Roman"/>
          <w:sz w:val="28"/>
          <w:szCs w:val="28"/>
        </w:rPr>
        <w:t xml:space="preserve">, Федеральным законом от 22.07.2008 </w:t>
      </w:r>
      <w:r w:rsidR="00E7787B">
        <w:rPr>
          <w:rFonts w:ascii="Times New Roman" w:hAnsi="Times New Roman" w:cs="Times New Roman"/>
          <w:sz w:val="28"/>
          <w:szCs w:val="28"/>
        </w:rPr>
        <w:t>№</w:t>
      </w:r>
      <w:r>
        <w:rPr>
          <w:rFonts w:ascii="Times New Roman" w:hAnsi="Times New Roman" w:cs="Times New Roman"/>
          <w:sz w:val="28"/>
          <w:szCs w:val="28"/>
        </w:rPr>
        <w:t xml:space="preserve"> 123-ФЗ </w:t>
      </w:r>
      <w:r w:rsidR="00886A0D">
        <w:rPr>
          <w:rFonts w:ascii="Times New Roman" w:hAnsi="Times New Roman" w:cs="Times New Roman"/>
          <w:sz w:val="28"/>
          <w:szCs w:val="28"/>
        </w:rPr>
        <w:t>«</w:t>
      </w:r>
      <w:r>
        <w:rPr>
          <w:rFonts w:ascii="Times New Roman" w:hAnsi="Times New Roman" w:cs="Times New Roman"/>
          <w:sz w:val="28"/>
          <w:szCs w:val="28"/>
        </w:rPr>
        <w:t>Технический регламент о требованиях пожарной безопасности</w:t>
      </w:r>
      <w:r w:rsidR="00886A0D">
        <w:rPr>
          <w:rFonts w:ascii="Times New Roman" w:hAnsi="Times New Roman" w:cs="Times New Roman"/>
          <w:sz w:val="28"/>
          <w:szCs w:val="28"/>
        </w:rPr>
        <w:t>»</w:t>
      </w:r>
      <w:r>
        <w:rPr>
          <w:rFonts w:ascii="Times New Roman" w:hAnsi="Times New Roman" w:cs="Times New Roman"/>
          <w:sz w:val="28"/>
          <w:szCs w:val="28"/>
        </w:rPr>
        <w:t>.</w:t>
      </w:r>
    </w:p>
    <w:p w:rsidR="00123417" w:rsidRDefault="00123417" w:rsidP="0012341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1.2. Положение предназначено для организаций жилищно-коммунального хозяйства, руководителям предприятий, учреждений и организаций независимо от их организационно-правовых форм и форм собственности, имеющих в своем ведении и (или) обслуживающих территории жилых массивов, общественных зданий и производственных территорий.</w:t>
      </w:r>
    </w:p>
    <w:p w:rsidR="00123417" w:rsidRDefault="00123417" w:rsidP="00123417">
      <w:pPr>
        <w:pStyle w:val="ConsPlusNormal"/>
        <w:widowControl/>
        <w:ind w:firstLine="540"/>
        <w:jc w:val="both"/>
        <w:rPr>
          <w:rFonts w:ascii="Times New Roman" w:hAnsi="Times New Roman" w:cs="Times New Roman"/>
          <w:sz w:val="28"/>
          <w:szCs w:val="28"/>
        </w:rPr>
      </w:pPr>
    </w:p>
    <w:p w:rsidR="00123417" w:rsidRDefault="00123417" w:rsidP="00123417">
      <w:pPr>
        <w:pStyle w:val="a3"/>
        <w:shd w:val="clear" w:color="auto" w:fill="FFFFFF"/>
        <w:spacing w:before="0" w:beforeAutospacing="0" w:after="0" w:afterAutospacing="0"/>
        <w:jc w:val="center"/>
        <w:rPr>
          <w:sz w:val="28"/>
          <w:szCs w:val="28"/>
        </w:rPr>
      </w:pPr>
      <w:r>
        <w:rPr>
          <w:sz w:val="28"/>
          <w:szCs w:val="28"/>
        </w:rPr>
        <w:t>2. Обеспечение беспрепятственного проезда к зданиям, сооружениям и строениям</w:t>
      </w:r>
    </w:p>
    <w:p w:rsidR="00087EFF" w:rsidRDefault="00087EFF" w:rsidP="00123417">
      <w:pPr>
        <w:pStyle w:val="a3"/>
        <w:shd w:val="clear" w:color="auto" w:fill="FFFFFF"/>
        <w:spacing w:before="0" w:beforeAutospacing="0" w:after="0" w:afterAutospacing="0"/>
        <w:jc w:val="center"/>
        <w:rPr>
          <w:sz w:val="28"/>
          <w:szCs w:val="28"/>
        </w:rPr>
      </w:pPr>
    </w:p>
    <w:p w:rsidR="00123417" w:rsidRDefault="00123417" w:rsidP="00B21EB2">
      <w:pPr>
        <w:pStyle w:val="a3"/>
        <w:shd w:val="clear" w:color="auto" w:fill="FFFFFF"/>
        <w:spacing w:before="0" w:beforeAutospacing="0" w:after="0" w:afterAutospacing="0"/>
        <w:ind w:firstLine="708"/>
        <w:jc w:val="both"/>
        <w:rPr>
          <w:sz w:val="28"/>
          <w:szCs w:val="28"/>
        </w:rPr>
      </w:pPr>
      <w:r>
        <w:rPr>
          <w:sz w:val="28"/>
          <w:szCs w:val="28"/>
        </w:rPr>
        <w:t>2.1. Ширина проездов для пожарной техники должна составлять не менее 6 метров.</w:t>
      </w:r>
    </w:p>
    <w:p w:rsidR="00123417" w:rsidRDefault="00123417" w:rsidP="00B21EB2">
      <w:pPr>
        <w:pStyle w:val="a3"/>
        <w:shd w:val="clear" w:color="auto" w:fill="FFFFFF"/>
        <w:spacing w:before="0" w:beforeAutospacing="0" w:after="0" w:afterAutospacing="0"/>
        <w:ind w:firstLine="708"/>
        <w:jc w:val="both"/>
        <w:rPr>
          <w:sz w:val="28"/>
          <w:szCs w:val="28"/>
        </w:rPr>
      </w:pPr>
      <w:r>
        <w:rPr>
          <w:sz w:val="28"/>
          <w:szCs w:val="28"/>
        </w:rPr>
        <w:t>2.2. В общую ширину противопожарного проезда, совмещенного с основным подъездом к зданию, сооружению и строению, допускается включать тротуар, примыкающий к проезду.</w:t>
      </w:r>
    </w:p>
    <w:p w:rsidR="00123417" w:rsidRDefault="00123417" w:rsidP="00B21EB2">
      <w:pPr>
        <w:pStyle w:val="a3"/>
        <w:shd w:val="clear" w:color="auto" w:fill="FFFFFF"/>
        <w:spacing w:before="0" w:beforeAutospacing="0" w:after="0" w:afterAutospacing="0"/>
        <w:ind w:firstLine="708"/>
        <w:jc w:val="both"/>
        <w:rPr>
          <w:sz w:val="28"/>
          <w:szCs w:val="28"/>
        </w:rPr>
      </w:pPr>
      <w:r>
        <w:rPr>
          <w:sz w:val="28"/>
          <w:szCs w:val="28"/>
        </w:rPr>
        <w:t>2.3. Расстояние от внутреннего края подъезда до стены здания, сооружения и строения должно быть:</w:t>
      </w:r>
    </w:p>
    <w:p w:rsidR="00123417" w:rsidRDefault="00123417" w:rsidP="00B21EB2">
      <w:pPr>
        <w:pStyle w:val="a3"/>
        <w:shd w:val="clear" w:color="auto" w:fill="FFFFFF"/>
        <w:spacing w:before="0" w:beforeAutospacing="0" w:after="0" w:afterAutospacing="0"/>
        <w:ind w:firstLine="708"/>
        <w:jc w:val="both"/>
        <w:rPr>
          <w:sz w:val="28"/>
          <w:szCs w:val="28"/>
        </w:rPr>
      </w:pPr>
      <w:r>
        <w:rPr>
          <w:sz w:val="28"/>
          <w:szCs w:val="28"/>
        </w:rPr>
        <w:t>- для зданий высотой не более 28 метров - не более 8 метров;</w:t>
      </w:r>
    </w:p>
    <w:p w:rsidR="00123417" w:rsidRDefault="00123417" w:rsidP="00B21EB2">
      <w:pPr>
        <w:pStyle w:val="a3"/>
        <w:shd w:val="clear" w:color="auto" w:fill="FFFFFF"/>
        <w:spacing w:before="0" w:beforeAutospacing="0" w:after="0" w:afterAutospacing="0"/>
        <w:ind w:firstLine="708"/>
        <w:jc w:val="both"/>
        <w:rPr>
          <w:sz w:val="28"/>
          <w:szCs w:val="28"/>
        </w:rPr>
      </w:pPr>
      <w:r>
        <w:rPr>
          <w:sz w:val="28"/>
          <w:szCs w:val="28"/>
        </w:rPr>
        <w:t>- для зданий высотой более 28 метров - не более 1</w:t>
      </w:r>
      <w:r w:rsidR="00E94395">
        <w:rPr>
          <w:sz w:val="28"/>
          <w:szCs w:val="28"/>
        </w:rPr>
        <w:t>0</w:t>
      </w:r>
      <w:r>
        <w:rPr>
          <w:sz w:val="28"/>
          <w:szCs w:val="28"/>
        </w:rPr>
        <w:t xml:space="preserve"> метров.</w:t>
      </w:r>
    </w:p>
    <w:p w:rsidR="00123417" w:rsidRDefault="00123417" w:rsidP="00B21EB2">
      <w:pPr>
        <w:pStyle w:val="a3"/>
        <w:shd w:val="clear" w:color="auto" w:fill="FFFFFF"/>
        <w:spacing w:before="0" w:beforeAutospacing="0" w:after="0" w:afterAutospacing="0"/>
        <w:ind w:firstLine="708"/>
        <w:jc w:val="both"/>
        <w:rPr>
          <w:sz w:val="28"/>
          <w:szCs w:val="28"/>
        </w:rPr>
      </w:pPr>
      <w:r>
        <w:rPr>
          <w:sz w:val="28"/>
          <w:szCs w:val="28"/>
        </w:rPr>
        <w:t>2.4. Конструкция дорожной одежды проездов для пожарной техники должна быть рассчитана на нагрузку от пожарных автомобилей.</w:t>
      </w:r>
    </w:p>
    <w:p w:rsidR="00123417" w:rsidRDefault="00123417" w:rsidP="00B21EB2">
      <w:pPr>
        <w:pStyle w:val="a3"/>
        <w:shd w:val="clear" w:color="auto" w:fill="FFFFFF"/>
        <w:spacing w:before="0" w:beforeAutospacing="0" w:after="0" w:afterAutospacing="0"/>
        <w:ind w:firstLine="708"/>
        <w:jc w:val="both"/>
        <w:rPr>
          <w:sz w:val="28"/>
          <w:szCs w:val="28"/>
        </w:rPr>
      </w:pPr>
      <w:r>
        <w:rPr>
          <w:sz w:val="28"/>
          <w:szCs w:val="28"/>
        </w:rPr>
        <w:t>2.5. В замкнутых и полузамкнутых дворах необходимо предусматривать проезды для пожарных автомобилей.</w:t>
      </w:r>
    </w:p>
    <w:p w:rsidR="00123417" w:rsidRDefault="00123417" w:rsidP="00B21EB2">
      <w:pPr>
        <w:pStyle w:val="a3"/>
        <w:shd w:val="clear" w:color="auto" w:fill="FFFFFF"/>
        <w:spacing w:before="0" w:beforeAutospacing="0" w:after="0" w:afterAutospacing="0"/>
        <w:ind w:firstLine="708"/>
        <w:jc w:val="both"/>
        <w:rPr>
          <w:sz w:val="28"/>
          <w:szCs w:val="28"/>
        </w:rPr>
      </w:pPr>
      <w:r>
        <w:rPr>
          <w:sz w:val="28"/>
          <w:szCs w:val="28"/>
        </w:rPr>
        <w:t>2.6. Сквозные проезды (арки) в зданиях, сооружениях и строениях должны быть шириной не менее 3,5 метра, высотой не менее 4,5 метра и располагаться не более чем через каждые 300 метров, а в реконструируемых районах при застройке по периметру - не более чем через 180 метров.</w:t>
      </w:r>
    </w:p>
    <w:p w:rsidR="00123417" w:rsidRDefault="00123417" w:rsidP="00B21EB2">
      <w:pPr>
        <w:pStyle w:val="a3"/>
        <w:shd w:val="clear" w:color="auto" w:fill="FFFFFF"/>
        <w:spacing w:before="0" w:beforeAutospacing="0" w:after="0" w:afterAutospacing="0"/>
        <w:ind w:firstLine="708"/>
        <w:jc w:val="both"/>
        <w:rPr>
          <w:sz w:val="28"/>
          <w:szCs w:val="28"/>
        </w:rPr>
      </w:pPr>
      <w:r>
        <w:rPr>
          <w:sz w:val="28"/>
          <w:szCs w:val="28"/>
        </w:rPr>
        <w:t>2.7. В исторической застройке поселений допускается сохранять существующие размеры сквозных проездов (арок).</w:t>
      </w:r>
    </w:p>
    <w:p w:rsidR="00123417" w:rsidRDefault="00123417" w:rsidP="00B21EB2">
      <w:pPr>
        <w:pStyle w:val="a3"/>
        <w:shd w:val="clear" w:color="auto" w:fill="FFFFFF"/>
        <w:spacing w:before="0" w:beforeAutospacing="0" w:after="0" w:afterAutospacing="0"/>
        <w:ind w:firstLine="708"/>
        <w:jc w:val="both"/>
        <w:rPr>
          <w:sz w:val="28"/>
          <w:szCs w:val="28"/>
        </w:rPr>
      </w:pPr>
      <w:r>
        <w:rPr>
          <w:sz w:val="28"/>
          <w:szCs w:val="28"/>
        </w:rPr>
        <w:t>2.8. Тупиковые проезды должны заканчиваться площадками для разворота пожарной техники размером не менее чем 12 x 12 метров. Максимальная протяженность тупикового проезда не должна превышать 150 метров.</w:t>
      </w:r>
    </w:p>
    <w:p w:rsidR="00123417" w:rsidRDefault="00123417" w:rsidP="00B21EB2">
      <w:pPr>
        <w:pStyle w:val="a3"/>
        <w:shd w:val="clear" w:color="auto" w:fill="FFFFFF"/>
        <w:spacing w:before="0" w:beforeAutospacing="0" w:after="0" w:afterAutospacing="0"/>
        <w:ind w:firstLine="708"/>
        <w:jc w:val="both"/>
        <w:rPr>
          <w:sz w:val="28"/>
          <w:szCs w:val="28"/>
        </w:rPr>
      </w:pPr>
      <w:r>
        <w:rPr>
          <w:sz w:val="28"/>
          <w:szCs w:val="28"/>
        </w:rPr>
        <w:t>2.9. Сквозные проходы через лестничные клетки в зданиях, сооружениях и строениях следует располагать на расстоянии не более 100 метров один от другого. При примыкании зданий, сооружений и строений под углом друг к другу в расчет принимается расстояние по периметру со стороны наружного водопровода с пожарными гидрантами.</w:t>
      </w:r>
    </w:p>
    <w:p w:rsidR="00123417" w:rsidRDefault="00123417" w:rsidP="00B21EB2">
      <w:pPr>
        <w:pStyle w:val="a3"/>
        <w:shd w:val="clear" w:color="auto" w:fill="FFFFFF"/>
        <w:spacing w:before="0" w:beforeAutospacing="0" w:after="0" w:afterAutospacing="0"/>
        <w:ind w:firstLine="708"/>
        <w:jc w:val="both"/>
        <w:rPr>
          <w:sz w:val="28"/>
          <w:szCs w:val="28"/>
        </w:rPr>
      </w:pPr>
      <w:r>
        <w:rPr>
          <w:sz w:val="28"/>
          <w:szCs w:val="28"/>
        </w:rPr>
        <w:t>2.10. При использовании кровли стилобата для подъезда пожарной техники конструкции стилобата должны быть рассчитаны на нагрузку от пожарных автомобилей не менее 16 тонн на ось.</w:t>
      </w:r>
    </w:p>
    <w:p w:rsidR="00123417" w:rsidRDefault="00123417" w:rsidP="00B21EB2">
      <w:pPr>
        <w:pStyle w:val="a3"/>
        <w:shd w:val="clear" w:color="auto" w:fill="FFFFFF"/>
        <w:spacing w:before="0" w:beforeAutospacing="0" w:after="0" w:afterAutospacing="0"/>
        <w:ind w:firstLine="708"/>
        <w:jc w:val="both"/>
        <w:rPr>
          <w:sz w:val="28"/>
          <w:szCs w:val="28"/>
        </w:rPr>
      </w:pPr>
      <w:r>
        <w:rPr>
          <w:sz w:val="28"/>
          <w:szCs w:val="28"/>
        </w:rPr>
        <w:t>2.11. К рекам и водоемам должна быть предусмотрена возможность подъезда для забора воды пожарной техникой в соответствии с требованиями нормативных документов по пожарной безопасности.</w:t>
      </w:r>
    </w:p>
    <w:p w:rsidR="00123417" w:rsidRDefault="00123417" w:rsidP="00B21EB2">
      <w:pPr>
        <w:pStyle w:val="a3"/>
        <w:shd w:val="clear" w:color="auto" w:fill="FFFFFF"/>
        <w:spacing w:before="0" w:beforeAutospacing="0" w:after="0" w:afterAutospacing="0"/>
        <w:ind w:firstLine="708"/>
        <w:jc w:val="both"/>
        <w:rPr>
          <w:sz w:val="28"/>
          <w:szCs w:val="28"/>
        </w:rPr>
      </w:pPr>
      <w:r>
        <w:rPr>
          <w:sz w:val="28"/>
          <w:szCs w:val="28"/>
        </w:rPr>
        <w:t>2.12. Планировочное решение малоэтажной жилой застройки (до 3 этажей включительно) должно обеспечивать подъезд пожарной техники к зданиям, сооружениям и строениям на расстояние не более 50 метров.</w:t>
      </w:r>
    </w:p>
    <w:p w:rsidR="00123417" w:rsidRDefault="00123417" w:rsidP="00B21EB2">
      <w:pPr>
        <w:pStyle w:val="a3"/>
        <w:shd w:val="clear" w:color="auto" w:fill="FFFFFF"/>
        <w:spacing w:before="0" w:beforeAutospacing="0" w:after="0" w:afterAutospacing="0"/>
        <w:ind w:firstLine="708"/>
        <w:jc w:val="both"/>
        <w:rPr>
          <w:sz w:val="28"/>
          <w:szCs w:val="28"/>
        </w:rPr>
      </w:pPr>
      <w:r>
        <w:rPr>
          <w:sz w:val="28"/>
          <w:szCs w:val="28"/>
        </w:rPr>
        <w:t>2.13. Допускается предусматривать подъезд пожарных автомобилей только с одной стороны к зданиям, сооружениям и строениям в случаях:</w:t>
      </w:r>
    </w:p>
    <w:p w:rsidR="00123417" w:rsidRDefault="00123417" w:rsidP="00B21EB2">
      <w:pPr>
        <w:pStyle w:val="a3"/>
        <w:shd w:val="clear" w:color="auto" w:fill="FFFFFF"/>
        <w:spacing w:before="0" w:beforeAutospacing="0" w:after="0" w:afterAutospacing="0"/>
        <w:ind w:firstLine="708"/>
        <w:jc w:val="both"/>
        <w:rPr>
          <w:sz w:val="28"/>
          <w:szCs w:val="28"/>
        </w:rPr>
      </w:pPr>
      <w:r>
        <w:rPr>
          <w:sz w:val="28"/>
          <w:szCs w:val="28"/>
        </w:rPr>
        <w:t>- меньшей этажности;</w:t>
      </w:r>
    </w:p>
    <w:p w:rsidR="00123417" w:rsidRDefault="00123417" w:rsidP="00B21EB2">
      <w:pPr>
        <w:pStyle w:val="a3"/>
        <w:shd w:val="clear" w:color="auto" w:fill="FFFFFF"/>
        <w:spacing w:before="0" w:beforeAutospacing="0" w:after="0" w:afterAutospacing="0"/>
        <w:ind w:firstLine="708"/>
        <w:jc w:val="both"/>
        <w:rPr>
          <w:sz w:val="28"/>
          <w:szCs w:val="28"/>
        </w:rPr>
      </w:pPr>
      <w:r>
        <w:rPr>
          <w:sz w:val="28"/>
          <w:szCs w:val="28"/>
        </w:rPr>
        <w:t>- двусторонней ориентации квартир или помещений;</w:t>
      </w:r>
    </w:p>
    <w:p w:rsidR="00123417" w:rsidRDefault="00123417" w:rsidP="00B21EB2">
      <w:pPr>
        <w:pStyle w:val="a3"/>
        <w:shd w:val="clear" w:color="auto" w:fill="FFFFFF"/>
        <w:spacing w:before="0" w:beforeAutospacing="0" w:after="0" w:afterAutospacing="0"/>
        <w:ind w:firstLine="708"/>
        <w:jc w:val="both"/>
        <w:rPr>
          <w:sz w:val="28"/>
          <w:szCs w:val="28"/>
        </w:rPr>
      </w:pPr>
      <w:r>
        <w:rPr>
          <w:sz w:val="28"/>
          <w:szCs w:val="28"/>
        </w:rPr>
        <w:t>2.14. К зданиям, сооружениям и строениям по всей их длине должен быть обеспечен подъезд пожарных автомобилей с одной стороны при ширине здания, сооружения или строения не более 18 метров и с двух сторон при ширине более 18 метров, а также при устройстве замкнутых и полузамкнутых дворов.</w:t>
      </w:r>
    </w:p>
    <w:p w:rsidR="00123417" w:rsidRDefault="00123417" w:rsidP="00B21EB2">
      <w:pPr>
        <w:pStyle w:val="a3"/>
        <w:shd w:val="clear" w:color="auto" w:fill="FFFFFF"/>
        <w:spacing w:before="0" w:beforeAutospacing="0" w:after="0" w:afterAutospacing="0"/>
        <w:ind w:firstLine="708"/>
        <w:jc w:val="both"/>
        <w:rPr>
          <w:sz w:val="28"/>
          <w:szCs w:val="28"/>
        </w:rPr>
      </w:pPr>
      <w:r>
        <w:rPr>
          <w:sz w:val="28"/>
          <w:szCs w:val="28"/>
        </w:rPr>
        <w:t>2.15. Расстояние от края проезжей части или спланированной поверхности, обеспечивающей проезд пожарных автомобилей, до стен зданий высотой не более 12 метров должно быть не более 25 метров, при высоте зданий более 12, но не более 28 метров - не более 8 метров, а при высоте зданий более 28 метров - не более 10 метров.</w:t>
      </w:r>
    </w:p>
    <w:p w:rsidR="00123417" w:rsidRDefault="00123417" w:rsidP="00B21EB2">
      <w:pPr>
        <w:pStyle w:val="a3"/>
        <w:shd w:val="clear" w:color="auto" w:fill="FFFFFF"/>
        <w:spacing w:before="0" w:beforeAutospacing="0" w:after="0" w:afterAutospacing="0"/>
        <w:jc w:val="both"/>
        <w:rPr>
          <w:sz w:val="28"/>
          <w:szCs w:val="28"/>
        </w:rPr>
      </w:pPr>
    </w:p>
    <w:p w:rsidR="00123417" w:rsidRDefault="00123417" w:rsidP="00E96E1F">
      <w:pPr>
        <w:pStyle w:val="a3"/>
        <w:shd w:val="clear" w:color="auto" w:fill="FFFFFF"/>
        <w:spacing w:before="0" w:beforeAutospacing="0" w:after="0" w:afterAutospacing="0"/>
        <w:jc w:val="center"/>
        <w:rPr>
          <w:sz w:val="28"/>
          <w:szCs w:val="28"/>
        </w:rPr>
      </w:pPr>
      <w:r>
        <w:rPr>
          <w:sz w:val="28"/>
          <w:szCs w:val="28"/>
        </w:rPr>
        <w:t>3. Обеспечение беспрепятственного проезда к жилым многоквартирным домам</w:t>
      </w:r>
    </w:p>
    <w:p w:rsidR="00123417" w:rsidRDefault="00123417" w:rsidP="00B21EB2">
      <w:pPr>
        <w:pStyle w:val="a3"/>
        <w:shd w:val="clear" w:color="auto" w:fill="FFFFFF"/>
        <w:spacing w:before="0" w:beforeAutospacing="0" w:after="0" w:afterAutospacing="0"/>
        <w:jc w:val="both"/>
        <w:rPr>
          <w:sz w:val="28"/>
          <w:szCs w:val="28"/>
        </w:rPr>
      </w:pPr>
    </w:p>
    <w:p w:rsidR="00123417" w:rsidRDefault="00123417" w:rsidP="00B21EB2">
      <w:pPr>
        <w:pStyle w:val="a3"/>
        <w:shd w:val="clear" w:color="auto" w:fill="FFFFFF"/>
        <w:spacing w:before="0" w:beforeAutospacing="0" w:after="0" w:afterAutospacing="0"/>
        <w:ind w:firstLine="708"/>
        <w:jc w:val="both"/>
        <w:rPr>
          <w:sz w:val="28"/>
          <w:szCs w:val="28"/>
        </w:rPr>
      </w:pPr>
      <w:r>
        <w:rPr>
          <w:sz w:val="28"/>
          <w:szCs w:val="28"/>
        </w:rPr>
        <w:t>3.1. Подъезд пожарных автомобилей должен быть обеспечен:</w:t>
      </w:r>
    </w:p>
    <w:p w:rsidR="00123417" w:rsidRDefault="00123417" w:rsidP="00B21EB2">
      <w:pPr>
        <w:pStyle w:val="a3"/>
        <w:shd w:val="clear" w:color="auto" w:fill="FFFFFF"/>
        <w:spacing w:before="0" w:beforeAutospacing="0" w:after="0" w:afterAutospacing="0"/>
        <w:ind w:firstLine="708"/>
        <w:jc w:val="both"/>
        <w:rPr>
          <w:sz w:val="28"/>
          <w:szCs w:val="28"/>
        </w:rPr>
      </w:pPr>
      <w:r>
        <w:rPr>
          <w:sz w:val="28"/>
          <w:szCs w:val="28"/>
        </w:rPr>
        <w:t>3.1.1. С двух продольных сторон - к зданиям многоквартирных жилых домов высотой 28 и более метров (9 и более этажей), к иным зданиям для постоянного проживания и временного пребывания людей, зданиям зрелищных и культурно-просветительных учреждений, организаций по обслуживанию населения, общеобразовательных учреждений, лечебных учреждений стационарного типа, научных и проектных организаций, органов управления учреждений высотой 18 и более метров (6 и более этажей);</w:t>
      </w:r>
    </w:p>
    <w:p w:rsidR="00123417" w:rsidRDefault="00123417" w:rsidP="00B21EB2">
      <w:pPr>
        <w:pStyle w:val="a3"/>
        <w:shd w:val="clear" w:color="auto" w:fill="FFFFFF"/>
        <w:spacing w:before="0" w:beforeAutospacing="0" w:after="0" w:afterAutospacing="0"/>
        <w:ind w:firstLine="708"/>
        <w:jc w:val="both"/>
        <w:rPr>
          <w:sz w:val="28"/>
          <w:szCs w:val="28"/>
        </w:rPr>
      </w:pPr>
      <w:r>
        <w:rPr>
          <w:sz w:val="28"/>
          <w:szCs w:val="28"/>
        </w:rPr>
        <w:t>3.1.2. Со всех сторон - к односекционным зданиям многоквартирных жилых домов, общеобразовательных учреждений, детских дошкольных образовательных учреждений, лечебных учреждений со стационаром, научных и проектных организаций, органов управления учреждений.</w:t>
      </w:r>
    </w:p>
    <w:p w:rsidR="00123417" w:rsidRDefault="00123417" w:rsidP="00B21EB2">
      <w:pPr>
        <w:pStyle w:val="a3"/>
        <w:shd w:val="clear" w:color="auto" w:fill="FFFFFF"/>
        <w:spacing w:before="0" w:beforeAutospacing="0" w:after="0" w:afterAutospacing="0"/>
        <w:jc w:val="both"/>
        <w:rPr>
          <w:sz w:val="28"/>
          <w:szCs w:val="28"/>
        </w:rPr>
      </w:pPr>
      <w:r>
        <w:rPr>
          <w:sz w:val="28"/>
          <w:szCs w:val="28"/>
        </w:rPr>
        <w:t> </w:t>
      </w:r>
    </w:p>
    <w:p w:rsidR="00123417" w:rsidRDefault="00123417" w:rsidP="00E96E1F">
      <w:pPr>
        <w:pStyle w:val="a3"/>
        <w:shd w:val="clear" w:color="auto" w:fill="FFFFFF"/>
        <w:spacing w:before="0" w:beforeAutospacing="0" w:after="0" w:afterAutospacing="0"/>
        <w:jc w:val="center"/>
        <w:rPr>
          <w:sz w:val="28"/>
          <w:szCs w:val="28"/>
        </w:rPr>
      </w:pPr>
      <w:r>
        <w:rPr>
          <w:sz w:val="28"/>
          <w:szCs w:val="28"/>
        </w:rPr>
        <w:t>4. Обеспечение беспрепятственного проезда к производственным объектам</w:t>
      </w:r>
    </w:p>
    <w:p w:rsidR="00123417" w:rsidRDefault="00123417" w:rsidP="00B21EB2">
      <w:pPr>
        <w:pStyle w:val="a3"/>
        <w:shd w:val="clear" w:color="auto" w:fill="FFFFFF"/>
        <w:spacing w:before="0" w:beforeAutospacing="0" w:after="0" w:afterAutospacing="0"/>
        <w:jc w:val="both"/>
        <w:rPr>
          <w:sz w:val="28"/>
          <w:szCs w:val="28"/>
        </w:rPr>
      </w:pPr>
      <w:r>
        <w:rPr>
          <w:sz w:val="28"/>
          <w:szCs w:val="28"/>
        </w:rPr>
        <w:t> </w:t>
      </w:r>
    </w:p>
    <w:p w:rsidR="00123417" w:rsidRDefault="00123417" w:rsidP="00B21EB2">
      <w:pPr>
        <w:pStyle w:val="a3"/>
        <w:shd w:val="clear" w:color="auto" w:fill="FFFFFF"/>
        <w:spacing w:before="0" w:beforeAutospacing="0" w:after="0" w:afterAutospacing="0"/>
        <w:ind w:firstLine="708"/>
        <w:jc w:val="both"/>
        <w:rPr>
          <w:sz w:val="28"/>
          <w:szCs w:val="28"/>
        </w:rPr>
      </w:pPr>
      <w:r>
        <w:rPr>
          <w:sz w:val="28"/>
          <w:szCs w:val="28"/>
        </w:rPr>
        <w:t>4.1. К зданиям, сооружениям и строениям производственных объектов по всей их длине должен быть обеспечен подъезд пожарных автомобилей:</w:t>
      </w:r>
    </w:p>
    <w:p w:rsidR="00123417" w:rsidRDefault="00123417" w:rsidP="00B21EB2">
      <w:pPr>
        <w:pStyle w:val="a3"/>
        <w:shd w:val="clear" w:color="auto" w:fill="FFFFFF"/>
        <w:spacing w:before="0" w:beforeAutospacing="0" w:after="0" w:afterAutospacing="0"/>
        <w:ind w:firstLine="708"/>
        <w:jc w:val="both"/>
        <w:rPr>
          <w:sz w:val="28"/>
          <w:szCs w:val="28"/>
        </w:rPr>
      </w:pPr>
      <w:r>
        <w:rPr>
          <w:sz w:val="28"/>
          <w:szCs w:val="28"/>
        </w:rPr>
        <w:t>- с одной стороны - при ширине здания, сооружения или строения не более 18 метров;</w:t>
      </w:r>
    </w:p>
    <w:p w:rsidR="00123417" w:rsidRDefault="00123417" w:rsidP="00B21EB2">
      <w:pPr>
        <w:pStyle w:val="a3"/>
        <w:shd w:val="clear" w:color="auto" w:fill="FFFFFF"/>
        <w:spacing w:before="0" w:beforeAutospacing="0" w:after="0" w:afterAutospacing="0"/>
        <w:ind w:firstLine="708"/>
        <w:jc w:val="both"/>
        <w:rPr>
          <w:sz w:val="28"/>
          <w:szCs w:val="28"/>
        </w:rPr>
      </w:pPr>
      <w:r>
        <w:rPr>
          <w:sz w:val="28"/>
          <w:szCs w:val="28"/>
        </w:rPr>
        <w:t>- с двух сторон - при ширине здания, сооружения или строения более 18 метров, а также при устройстве замкнутых и полузамкнутых дворов.</w:t>
      </w:r>
    </w:p>
    <w:p w:rsidR="00123417" w:rsidRDefault="00123417" w:rsidP="00B21EB2">
      <w:pPr>
        <w:pStyle w:val="a3"/>
        <w:shd w:val="clear" w:color="auto" w:fill="FFFFFF"/>
        <w:spacing w:before="0" w:beforeAutospacing="0" w:after="0" w:afterAutospacing="0"/>
        <w:ind w:firstLine="708"/>
        <w:jc w:val="both"/>
        <w:rPr>
          <w:sz w:val="28"/>
          <w:szCs w:val="28"/>
        </w:rPr>
      </w:pPr>
      <w:r>
        <w:rPr>
          <w:sz w:val="28"/>
          <w:szCs w:val="28"/>
        </w:rPr>
        <w:t>4.</w:t>
      </w:r>
      <w:r w:rsidR="007D330A">
        <w:rPr>
          <w:sz w:val="28"/>
          <w:szCs w:val="28"/>
        </w:rPr>
        <w:t>2</w:t>
      </w:r>
      <w:r>
        <w:rPr>
          <w:sz w:val="28"/>
          <w:szCs w:val="28"/>
        </w:rPr>
        <w:t>. Производственные объекты с площадками размером более 5 гектаров должны иметь не менее двух въездов, за исключением складов нефти и нефтепродуктов I и II категорий, которые независимо от размеров площадки должны иметь не менее двух выездов на автомобильные дороги общей сети или на подъездные пути склада или организации.</w:t>
      </w:r>
    </w:p>
    <w:p w:rsidR="00123417" w:rsidRDefault="00123417" w:rsidP="00B21EB2">
      <w:pPr>
        <w:pStyle w:val="a3"/>
        <w:shd w:val="clear" w:color="auto" w:fill="FFFFFF"/>
        <w:spacing w:before="0" w:beforeAutospacing="0" w:after="0" w:afterAutospacing="0"/>
        <w:ind w:firstLine="708"/>
        <w:jc w:val="both"/>
        <w:rPr>
          <w:sz w:val="28"/>
          <w:szCs w:val="28"/>
        </w:rPr>
      </w:pPr>
      <w:r>
        <w:rPr>
          <w:sz w:val="28"/>
          <w:szCs w:val="28"/>
        </w:rPr>
        <w:t>4.</w:t>
      </w:r>
      <w:r w:rsidR="00542E3E">
        <w:rPr>
          <w:sz w:val="28"/>
          <w:szCs w:val="28"/>
        </w:rPr>
        <w:t>3</w:t>
      </w:r>
      <w:r>
        <w:rPr>
          <w:sz w:val="28"/>
          <w:szCs w:val="28"/>
        </w:rPr>
        <w:t>. При размере стороны площадки производственного объекта более 1000 метров и расположении ее вдоль улицы или автомобильной дороги на этой стороне следует предусматривать не менее двух въездов на площадку. Расстояние между въездами не должно превышать 1500 метров.</w:t>
      </w:r>
    </w:p>
    <w:p w:rsidR="00123417" w:rsidRDefault="00123417" w:rsidP="00B21EB2">
      <w:pPr>
        <w:pStyle w:val="a3"/>
        <w:shd w:val="clear" w:color="auto" w:fill="FFFFFF"/>
        <w:spacing w:before="0" w:beforeAutospacing="0" w:after="0" w:afterAutospacing="0"/>
        <w:ind w:firstLine="708"/>
        <w:jc w:val="both"/>
        <w:rPr>
          <w:sz w:val="28"/>
          <w:szCs w:val="28"/>
        </w:rPr>
      </w:pPr>
      <w:r>
        <w:rPr>
          <w:sz w:val="28"/>
          <w:szCs w:val="28"/>
        </w:rPr>
        <w:t>4.</w:t>
      </w:r>
      <w:r w:rsidR="00EB7866">
        <w:rPr>
          <w:sz w:val="28"/>
          <w:szCs w:val="28"/>
        </w:rPr>
        <w:t>4</w:t>
      </w:r>
      <w:r>
        <w:rPr>
          <w:sz w:val="28"/>
          <w:szCs w:val="28"/>
        </w:rPr>
        <w:t>. Огражденные участки внутри площадок производственных объектов (открытые трансформаторные подстанции, склады и другие участки) площадью более 5 гектаров должны иметь не менее двух въездов.</w:t>
      </w:r>
    </w:p>
    <w:p w:rsidR="00123417" w:rsidRDefault="00123417" w:rsidP="00B21EB2">
      <w:pPr>
        <w:pStyle w:val="a3"/>
        <w:shd w:val="clear" w:color="auto" w:fill="FFFFFF"/>
        <w:spacing w:before="0" w:beforeAutospacing="0" w:after="0" w:afterAutospacing="0"/>
        <w:ind w:firstLine="708"/>
        <w:jc w:val="both"/>
        <w:rPr>
          <w:sz w:val="28"/>
          <w:szCs w:val="28"/>
        </w:rPr>
      </w:pPr>
      <w:r>
        <w:rPr>
          <w:sz w:val="28"/>
          <w:szCs w:val="28"/>
        </w:rPr>
        <w:t>4.</w:t>
      </w:r>
      <w:r w:rsidR="00B906EE">
        <w:rPr>
          <w:sz w:val="28"/>
          <w:szCs w:val="28"/>
        </w:rPr>
        <w:t>5</w:t>
      </w:r>
      <w:r>
        <w:rPr>
          <w:sz w:val="28"/>
          <w:szCs w:val="28"/>
        </w:rPr>
        <w:t>. В случае если по производственным условиям не требуется устройства дорог, подъезд пожарных автомобилей допускается предусматривать по спланированной поверхности, укрепленной по ширине 3,5 метра в местах проезда при глинистых и песчаных (пылеватых) грунтах различными местными материалами с созданием уклонов, обеспечивающих естественный отвод поверхностных вод.</w:t>
      </w:r>
    </w:p>
    <w:p w:rsidR="00123417" w:rsidRDefault="00123417" w:rsidP="00B21EB2">
      <w:pPr>
        <w:pStyle w:val="a3"/>
        <w:shd w:val="clear" w:color="auto" w:fill="FFFFFF"/>
        <w:spacing w:before="0" w:beforeAutospacing="0" w:after="0" w:afterAutospacing="0"/>
        <w:ind w:firstLine="708"/>
        <w:jc w:val="both"/>
        <w:rPr>
          <w:sz w:val="28"/>
          <w:szCs w:val="28"/>
        </w:rPr>
      </w:pPr>
      <w:r>
        <w:rPr>
          <w:sz w:val="28"/>
          <w:szCs w:val="28"/>
        </w:rPr>
        <w:t>4.</w:t>
      </w:r>
      <w:r w:rsidR="00DF2250">
        <w:rPr>
          <w:sz w:val="28"/>
          <w:szCs w:val="28"/>
        </w:rPr>
        <w:t>6</w:t>
      </w:r>
      <w:r>
        <w:rPr>
          <w:sz w:val="28"/>
          <w:szCs w:val="28"/>
        </w:rPr>
        <w:t>. Ширина ворот автомобильных въездов на площадку производственного объекта должна обеспечивать беспрепятственный проезд основных и специальных пожарных автомобилей.</w:t>
      </w:r>
    </w:p>
    <w:p w:rsidR="00123417" w:rsidRDefault="00123417" w:rsidP="00B21EB2">
      <w:pPr>
        <w:pStyle w:val="ConsPlusNormal"/>
        <w:widowControl/>
        <w:ind w:firstLine="540"/>
        <w:jc w:val="both"/>
        <w:rPr>
          <w:rFonts w:ascii="Times New Roman" w:hAnsi="Times New Roman" w:cs="Times New Roman"/>
          <w:sz w:val="28"/>
          <w:szCs w:val="28"/>
        </w:rPr>
      </w:pPr>
    </w:p>
    <w:p w:rsidR="00123417" w:rsidRDefault="00123417" w:rsidP="00087EFF">
      <w:pPr>
        <w:pStyle w:val="ConsPlusNormal"/>
        <w:widowControl/>
        <w:ind w:firstLine="0"/>
        <w:jc w:val="center"/>
        <w:outlineLvl w:val="1"/>
        <w:rPr>
          <w:rFonts w:ascii="Times New Roman" w:hAnsi="Times New Roman" w:cs="Times New Roman"/>
          <w:sz w:val="28"/>
          <w:szCs w:val="28"/>
        </w:rPr>
      </w:pPr>
      <w:r>
        <w:rPr>
          <w:rFonts w:ascii="Times New Roman" w:hAnsi="Times New Roman" w:cs="Times New Roman"/>
          <w:sz w:val="28"/>
          <w:szCs w:val="28"/>
        </w:rPr>
        <w:t>5. Обеспечение беспрепятственного проезда</w:t>
      </w:r>
    </w:p>
    <w:p w:rsidR="00123417" w:rsidRDefault="00123417" w:rsidP="00087EFF">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к источникам противопожарного водоснабжения</w:t>
      </w:r>
    </w:p>
    <w:p w:rsidR="00123417" w:rsidRDefault="00123417" w:rsidP="00B21EB2">
      <w:pPr>
        <w:pStyle w:val="ConsPlusNormal"/>
        <w:widowControl/>
        <w:ind w:firstLine="0"/>
        <w:jc w:val="both"/>
        <w:rPr>
          <w:rFonts w:ascii="Times New Roman" w:hAnsi="Times New Roman" w:cs="Times New Roman"/>
          <w:sz w:val="28"/>
          <w:szCs w:val="28"/>
        </w:rPr>
      </w:pPr>
    </w:p>
    <w:p w:rsidR="00123417" w:rsidRDefault="00123417" w:rsidP="00B21EB2">
      <w:pPr>
        <w:pStyle w:val="a3"/>
        <w:shd w:val="clear" w:color="auto" w:fill="FFFFFF"/>
        <w:spacing w:before="0" w:beforeAutospacing="0" w:after="0" w:afterAutospacing="0"/>
        <w:ind w:firstLine="708"/>
        <w:jc w:val="both"/>
        <w:rPr>
          <w:sz w:val="28"/>
          <w:szCs w:val="28"/>
        </w:rPr>
      </w:pPr>
      <w:r>
        <w:rPr>
          <w:sz w:val="28"/>
          <w:szCs w:val="28"/>
        </w:rPr>
        <w:t>5.1. К водоемам, являющимся источниками противопожарного водоснабжения и другим сооружениям, вода из которых может быть использована для тушения пожара, надлежит предусматривать подъезды с площадками для разворота пожарных автомобилей, их установки и забора воды. Размер таких площадок должен быть не менее 12 x 12 метров.</w:t>
      </w:r>
    </w:p>
    <w:p w:rsidR="00123417" w:rsidRDefault="00123417" w:rsidP="00B21EB2">
      <w:pPr>
        <w:pStyle w:val="a3"/>
        <w:shd w:val="clear" w:color="auto" w:fill="FFFFFF"/>
        <w:spacing w:before="0" w:beforeAutospacing="0" w:after="0" w:afterAutospacing="0"/>
        <w:ind w:firstLine="708"/>
        <w:jc w:val="both"/>
        <w:rPr>
          <w:sz w:val="28"/>
          <w:szCs w:val="28"/>
        </w:rPr>
      </w:pPr>
      <w:r>
        <w:rPr>
          <w:sz w:val="28"/>
          <w:szCs w:val="28"/>
        </w:rPr>
        <w:t>5.2. Пожарные гидранты надлежит располагать вдоль автомобильных дорог на расстоянии не более 2,5 метра от края проезжей части, но не менее 5 метров от стен здания.</w:t>
      </w:r>
    </w:p>
    <w:p w:rsidR="00123417" w:rsidRDefault="00123417" w:rsidP="00B21EB2">
      <w:pPr>
        <w:pStyle w:val="ConsPlusNormal"/>
        <w:widowControl/>
        <w:ind w:firstLine="540"/>
        <w:jc w:val="both"/>
        <w:rPr>
          <w:rFonts w:ascii="Times New Roman" w:hAnsi="Times New Roman" w:cs="Times New Roman"/>
          <w:sz w:val="28"/>
          <w:szCs w:val="28"/>
        </w:rPr>
      </w:pPr>
    </w:p>
    <w:p w:rsidR="00123417" w:rsidRDefault="00123417" w:rsidP="00087EFF">
      <w:pPr>
        <w:pStyle w:val="a3"/>
        <w:shd w:val="clear" w:color="auto" w:fill="FFFFFF"/>
        <w:spacing w:before="0" w:beforeAutospacing="0" w:after="0" w:afterAutospacing="0"/>
        <w:jc w:val="center"/>
        <w:rPr>
          <w:sz w:val="28"/>
          <w:szCs w:val="28"/>
        </w:rPr>
      </w:pPr>
      <w:r>
        <w:rPr>
          <w:sz w:val="28"/>
          <w:szCs w:val="28"/>
        </w:rPr>
        <w:t>6. Обеспечение беспрепятственного проезда в условиях</w:t>
      </w:r>
    </w:p>
    <w:p w:rsidR="00123417" w:rsidRDefault="00123417" w:rsidP="00087EFF">
      <w:pPr>
        <w:pStyle w:val="a3"/>
        <w:shd w:val="clear" w:color="auto" w:fill="FFFFFF"/>
        <w:spacing w:before="0" w:beforeAutospacing="0" w:after="0" w:afterAutospacing="0"/>
        <w:jc w:val="center"/>
        <w:rPr>
          <w:sz w:val="28"/>
          <w:szCs w:val="28"/>
        </w:rPr>
      </w:pPr>
      <w:r>
        <w:rPr>
          <w:sz w:val="28"/>
          <w:szCs w:val="28"/>
        </w:rPr>
        <w:t>выпадения осадков и выполнения земляных работ</w:t>
      </w:r>
    </w:p>
    <w:p w:rsidR="00123417" w:rsidRDefault="00123417" w:rsidP="00B21EB2">
      <w:pPr>
        <w:pStyle w:val="a3"/>
        <w:shd w:val="clear" w:color="auto" w:fill="FFFFFF"/>
        <w:spacing w:before="0" w:beforeAutospacing="0" w:after="0" w:afterAutospacing="0"/>
        <w:jc w:val="both"/>
        <w:rPr>
          <w:sz w:val="28"/>
          <w:szCs w:val="28"/>
        </w:rPr>
      </w:pPr>
      <w:r>
        <w:rPr>
          <w:sz w:val="28"/>
          <w:szCs w:val="28"/>
        </w:rPr>
        <w:t> </w:t>
      </w:r>
    </w:p>
    <w:p w:rsidR="00123417" w:rsidRDefault="00123417" w:rsidP="00B21EB2">
      <w:pPr>
        <w:pStyle w:val="a3"/>
        <w:shd w:val="clear" w:color="auto" w:fill="FFFFFF"/>
        <w:spacing w:before="0" w:beforeAutospacing="0" w:after="0" w:afterAutospacing="0"/>
        <w:ind w:firstLine="708"/>
        <w:jc w:val="both"/>
        <w:rPr>
          <w:sz w:val="28"/>
          <w:szCs w:val="28"/>
        </w:rPr>
      </w:pPr>
      <w:r>
        <w:rPr>
          <w:sz w:val="28"/>
          <w:szCs w:val="28"/>
        </w:rPr>
        <w:t>6.1. В целях беспрепятственного проезда в случаях выпадения снега выполнять очистку дорог.</w:t>
      </w:r>
    </w:p>
    <w:p w:rsidR="00123417" w:rsidRDefault="00123417" w:rsidP="00B21EB2">
      <w:pPr>
        <w:pStyle w:val="a3"/>
        <w:shd w:val="clear" w:color="auto" w:fill="FFFFFF"/>
        <w:spacing w:before="0" w:beforeAutospacing="0" w:after="0" w:afterAutospacing="0"/>
        <w:ind w:firstLine="708"/>
        <w:jc w:val="both"/>
        <w:rPr>
          <w:sz w:val="28"/>
          <w:szCs w:val="28"/>
        </w:rPr>
      </w:pPr>
      <w:r>
        <w:rPr>
          <w:sz w:val="28"/>
          <w:szCs w:val="28"/>
        </w:rPr>
        <w:t xml:space="preserve">6.2. При выполнении земляных работ организации обязаны предварительно согласовать с администрацией сельского </w:t>
      </w:r>
      <w:r w:rsidR="002B1B57">
        <w:rPr>
          <w:sz w:val="28"/>
          <w:szCs w:val="28"/>
        </w:rPr>
        <w:t>поселения выполнение</w:t>
      </w:r>
      <w:r>
        <w:rPr>
          <w:sz w:val="28"/>
          <w:szCs w:val="28"/>
        </w:rPr>
        <w:t xml:space="preserve"> данных работ и проинформировать </w:t>
      </w:r>
      <w:r w:rsidR="002B1B57">
        <w:rPr>
          <w:sz w:val="28"/>
          <w:szCs w:val="28"/>
        </w:rPr>
        <w:t>пожарную часть,</w:t>
      </w:r>
      <w:r>
        <w:rPr>
          <w:sz w:val="28"/>
          <w:szCs w:val="28"/>
        </w:rPr>
        <w:t xml:space="preserve"> привлекаемую к локализации и тушению пожаров.</w:t>
      </w:r>
    </w:p>
    <w:p w:rsidR="00123417" w:rsidRDefault="00123417" w:rsidP="00B21EB2">
      <w:pPr>
        <w:pStyle w:val="a3"/>
        <w:shd w:val="clear" w:color="auto" w:fill="FFFFFF"/>
        <w:spacing w:before="0" w:beforeAutospacing="0" w:after="0" w:afterAutospacing="0"/>
        <w:ind w:firstLine="708"/>
        <w:jc w:val="both"/>
        <w:rPr>
          <w:sz w:val="28"/>
          <w:szCs w:val="28"/>
        </w:rPr>
      </w:pPr>
      <w:r>
        <w:rPr>
          <w:sz w:val="28"/>
          <w:szCs w:val="28"/>
        </w:rPr>
        <w:t>6.3. Выполнение земляных работ должно предусматривать обеспечение беспрепятственного проезда пожарной техники к месту пожара.</w:t>
      </w:r>
    </w:p>
    <w:p w:rsidR="00123417" w:rsidRDefault="00123417" w:rsidP="00B21EB2">
      <w:pPr>
        <w:jc w:val="both"/>
      </w:pPr>
    </w:p>
    <w:p w:rsidR="0058057E" w:rsidRDefault="0058057E" w:rsidP="00B21EB2">
      <w:pPr>
        <w:jc w:val="both"/>
      </w:pPr>
      <w:bookmarkStart w:id="0" w:name="_GoBack"/>
      <w:bookmarkEnd w:id="0"/>
    </w:p>
    <w:sectPr w:rsidR="0058057E" w:rsidSect="008C41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Arial">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361339"/>
    <w:multiLevelType w:val="multilevel"/>
    <w:tmpl w:val="2C9CD248"/>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2"/>
  </w:compat>
  <w:rsids>
    <w:rsidRoot w:val="00B0271E"/>
    <w:rsid w:val="000477E1"/>
    <w:rsid w:val="00087EFF"/>
    <w:rsid w:val="000E22C3"/>
    <w:rsid w:val="0011092A"/>
    <w:rsid w:val="00121415"/>
    <w:rsid w:val="00123417"/>
    <w:rsid w:val="00150D88"/>
    <w:rsid w:val="0016738E"/>
    <w:rsid w:val="00175473"/>
    <w:rsid w:val="0026579F"/>
    <w:rsid w:val="002B03C5"/>
    <w:rsid w:val="002B1B57"/>
    <w:rsid w:val="002B23CF"/>
    <w:rsid w:val="00370D0B"/>
    <w:rsid w:val="003E6BE4"/>
    <w:rsid w:val="0040398E"/>
    <w:rsid w:val="00414C96"/>
    <w:rsid w:val="00435FE1"/>
    <w:rsid w:val="00471DC9"/>
    <w:rsid w:val="004914E3"/>
    <w:rsid w:val="004A3F09"/>
    <w:rsid w:val="004F2677"/>
    <w:rsid w:val="00542E3E"/>
    <w:rsid w:val="00544F4E"/>
    <w:rsid w:val="0058057E"/>
    <w:rsid w:val="005D5DA6"/>
    <w:rsid w:val="00732AB9"/>
    <w:rsid w:val="00747506"/>
    <w:rsid w:val="007628C7"/>
    <w:rsid w:val="007A40E6"/>
    <w:rsid w:val="007D330A"/>
    <w:rsid w:val="00886A0D"/>
    <w:rsid w:val="008A4290"/>
    <w:rsid w:val="008C4134"/>
    <w:rsid w:val="00915910"/>
    <w:rsid w:val="00916A61"/>
    <w:rsid w:val="0093333E"/>
    <w:rsid w:val="009C6C20"/>
    <w:rsid w:val="009D154F"/>
    <w:rsid w:val="00A97F86"/>
    <w:rsid w:val="00AA73EE"/>
    <w:rsid w:val="00AF1C12"/>
    <w:rsid w:val="00B0271E"/>
    <w:rsid w:val="00B21EB2"/>
    <w:rsid w:val="00B5693B"/>
    <w:rsid w:val="00B63443"/>
    <w:rsid w:val="00B906EE"/>
    <w:rsid w:val="00D4028F"/>
    <w:rsid w:val="00D42CA6"/>
    <w:rsid w:val="00DF2250"/>
    <w:rsid w:val="00E7144F"/>
    <w:rsid w:val="00E7787B"/>
    <w:rsid w:val="00E94395"/>
    <w:rsid w:val="00E96E1F"/>
    <w:rsid w:val="00EB7866"/>
    <w:rsid w:val="00ED5AD9"/>
    <w:rsid w:val="00F0009E"/>
    <w:rsid w:val="00F12B33"/>
    <w:rsid w:val="00F35894"/>
    <w:rsid w:val="00FC5A3B"/>
    <w:rsid w:val="00FD0E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C0E012-4347-4C92-BDBA-D07ED5E59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3417"/>
    <w:pPr>
      <w:spacing w:after="200" w:line="276" w:lineRule="auto"/>
    </w:pPr>
    <w:rPr>
      <w:rFonts w:ascii="Calibri" w:eastAsia="Times New Roman"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23417"/>
    <w:pPr>
      <w:spacing w:before="100" w:beforeAutospacing="1" w:after="100" w:afterAutospacing="1" w:line="240" w:lineRule="auto"/>
    </w:pPr>
    <w:rPr>
      <w:rFonts w:ascii="Times New Roman" w:hAnsi="Times New Roman" w:cs="Times New Roman"/>
      <w:sz w:val="24"/>
      <w:szCs w:val="24"/>
    </w:rPr>
  </w:style>
  <w:style w:type="paragraph" w:styleId="a4">
    <w:name w:val="List Paragraph"/>
    <w:basedOn w:val="a"/>
    <w:uiPriority w:val="34"/>
    <w:qFormat/>
    <w:rsid w:val="00123417"/>
    <w:pPr>
      <w:ind w:left="708"/>
    </w:pPr>
  </w:style>
  <w:style w:type="paragraph" w:customStyle="1" w:styleId="ConsPlusNormal">
    <w:name w:val="ConsPlusNormal"/>
    <w:uiPriority w:val="99"/>
    <w:semiHidden/>
    <w:rsid w:val="0012341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semiHidden/>
    <w:rsid w:val="00123417"/>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5">
    <w:name w:val="Гипертекстовая ссылка"/>
    <w:basedOn w:val="a0"/>
    <w:uiPriority w:val="99"/>
    <w:rsid w:val="007D330A"/>
    <w:rPr>
      <w:color w:val="106BBE"/>
    </w:rPr>
  </w:style>
  <w:style w:type="paragraph" w:customStyle="1" w:styleId="a6">
    <w:name w:val="Комментарий"/>
    <w:basedOn w:val="a"/>
    <w:next w:val="a"/>
    <w:uiPriority w:val="99"/>
    <w:rsid w:val="007D330A"/>
    <w:pPr>
      <w:autoSpaceDE w:val="0"/>
      <w:autoSpaceDN w:val="0"/>
      <w:adjustRightInd w:val="0"/>
      <w:spacing w:before="75" w:after="0" w:line="240" w:lineRule="auto"/>
      <w:ind w:left="170"/>
      <w:jc w:val="both"/>
    </w:pPr>
    <w:rPr>
      <w:rFonts w:ascii="Arial" w:eastAsiaTheme="minorHAnsi" w:hAnsi="Arial" w:cs="Arial"/>
      <w:i/>
      <w:iCs/>
      <w:color w:val="353842"/>
      <w:sz w:val="24"/>
      <w:szCs w:val="24"/>
      <w:shd w:val="clear" w:color="auto" w:fill="F0F0F0"/>
      <w:lang w:eastAsia="en-US"/>
    </w:rPr>
  </w:style>
  <w:style w:type="paragraph" w:customStyle="1" w:styleId="a7">
    <w:name w:val="Информация об изменениях документа"/>
    <w:basedOn w:val="a6"/>
    <w:next w:val="a"/>
    <w:uiPriority w:val="99"/>
    <w:rsid w:val="007D330A"/>
  </w:style>
  <w:style w:type="paragraph" w:styleId="a8">
    <w:name w:val="Balloon Text"/>
    <w:basedOn w:val="a"/>
    <w:link w:val="a9"/>
    <w:uiPriority w:val="99"/>
    <w:semiHidden/>
    <w:unhideWhenUsed/>
    <w:rsid w:val="002B1B5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B1B5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2057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1579</Words>
  <Characters>9005</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10563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 Морозов</dc:creator>
  <cp:lastModifiedBy>User</cp:lastModifiedBy>
  <cp:revision>3</cp:revision>
  <cp:lastPrinted>2026-08-06T06:56:00Z</cp:lastPrinted>
  <dcterms:created xsi:type="dcterms:W3CDTF">2026-08-06T02:58:00Z</dcterms:created>
  <dcterms:modified xsi:type="dcterms:W3CDTF">2026-08-06T06:56:00Z</dcterms:modified>
</cp:coreProperties>
</file>