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0A" w:rsidRPr="001D484C" w:rsidRDefault="00B53E0A" w:rsidP="001D4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4C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B53E0A" w:rsidRPr="001D484C" w:rsidRDefault="00B53E0A" w:rsidP="001D4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4C">
        <w:rPr>
          <w:rFonts w:ascii="Times New Roman" w:hAnsi="Times New Roman" w:cs="Times New Roman"/>
          <w:b/>
          <w:sz w:val="24"/>
          <w:szCs w:val="24"/>
        </w:rPr>
        <w:t>«СЕЛЬСКОЕ ПОСЕЛЕНИЕ МАКОВСКИЙ СЕЛЬСОВЕТ</w:t>
      </w:r>
    </w:p>
    <w:p w:rsidR="00B53E0A" w:rsidRPr="001D484C" w:rsidRDefault="00B53E0A" w:rsidP="001D4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4C">
        <w:rPr>
          <w:rFonts w:ascii="Times New Roman" w:hAnsi="Times New Roman" w:cs="Times New Roman"/>
          <w:b/>
          <w:sz w:val="24"/>
          <w:szCs w:val="24"/>
        </w:rPr>
        <w:t>ВОЛОДАРСКОГО МУНИЦИПАЛЬНОГО РАЙОНА АСТРАХАНСКОЙ ОБЛАСТИ»</w:t>
      </w:r>
    </w:p>
    <w:p w:rsidR="005418B9" w:rsidRPr="004F22EB" w:rsidRDefault="005418B9" w:rsidP="00B5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418B9" w:rsidRPr="004F22EB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418B9" w:rsidRPr="00482746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8B9" w:rsidRPr="00482746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8B9" w:rsidRPr="00482746" w:rsidRDefault="003052ED" w:rsidP="0054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A565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5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7D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631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18B9"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</w:t>
      </w:r>
      <w:r w:rsidR="00996486"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96486" w:rsidRPr="003052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82746" w:rsidRPr="0030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5418B9" w:rsidRPr="00482746" w:rsidRDefault="005418B9" w:rsidP="005418B9">
      <w:p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аково</w:t>
      </w:r>
    </w:p>
    <w:p w:rsidR="005418B9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8B9" w:rsidRPr="00AB0A5B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5B" w:rsidRPr="001D484C" w:rsidRDefault="00AB0A5B" w:rsidP="001D484C">
      <w:pPr>
        <w:pStyle w:val="a6"/>
        <w:rPr>
          <w:sz w:val="28"/>
          <w:szCs w:val="28"/>
        </w:rPr>
      </w:pPr>
      <w:r w:rsidRPr="001D484C">
        <w:rPr>
          <w:sz w:val="28"/>
          <w:szCs w:val="28"/>
        </w:rPr>
        <w:t xml:space="preserve">О прогнозе социально-экономического развития </w:t>
      </w:r>
      <w:r w:rsidR="00CF2709" w:rsidRPr="001D484C">
        <w:rPr>
          <w:sz w:val="28"/>
          <w:szCs w:val="28"/>
        </w:rPr>
        <w:t xml:space="preserve">муниципального образования «Маковский </w:t>
      </w:r>
      <w:r w:rsidR="00A631A0" w:rsidRPr="001D484C">
        <w:rPr>
          <w:sz w:val="28"/>
          <w:szCs w:val="28"/>
        </w:rPr>
        <w:t xml:space="preserve">сельсовет»  </w:t>
      </w:r>
      <w:r w:rsidRPr="001D484C">
        <w:rPr>
          <w:sz w:val="28"/>
          <w:szCs w:val="28"/>
        </w:rPr>
        <w:t xml:space="preserve">на </w:t>
      </w:r>
      <w:r w:rsidR="001217D6" w:rsidRPr="001D484C">
        <w:rPr>
          <w:sz w:val="28"/>
          <w:szCs w:val="28"/>
        </w:rPr>
        <w:t>202</w:t>
      </w:r>
      <w:r w:rsidR="00A631A0" w:rsidRPr="001D484C">
        <w:rPr>
          <w:sz w:val="28"/>
          <w:szCs w:val="28"/>
        </w:rPr>
        <w:t>6</w:t>
      </w:r>
      <w:r w:rsidRPr="001D484C">
        <w:rPr>
          <w:sz w:val="28"/>
          <w:szCs w:val="28"/>
        </w:rPr>
        <w:t xml:space="preserve"> год и на плановый период </w:t>
      </w:r>
      <w:r w:rsidR="001217D6" w:rsidRPr="001D484C">
        <w:rPr>
          <w:sz w:val="28"/>
          <w:szCs w:val="28"/>
        </w:rPr>
        <w:t>202</w:t>
      </w:r>
      <w:r w:rsidR="00A631A0" w:rsidRPr="001D484C">
        <w:rPr>
          <w:sz w:val="28"/>
          <w:szCs w:val="28"/>
        </w:rPr>
        <w:t>7</w:t>
      </w:r>
      <w:r w:rsidRPr="001D484C">
        <w:rPr>
          <w:sz w:val="28"/>
          <w:szCs w:val="28"/>
        </w:rPr>
        <w:t>-</w:t>
      </w:r>
      <w:r w:rsidR="001217D6" w:rsidRPr="001D484C">
        <w:rPr>
          <w:sz w:val="28"/>
          <w:szCs w:val="28"/>
        </w:rPr>
        <w:t>202</w:t>
      </w:r>
      <w:r w:rsidR="00A631A0" w:rsidRPr="001D484C">
        <w:rPr>
          <w:sz w:val="28"/>
          <w:szCs w:val="28"/>
        </w:rPr>
        <w:t>8</w:t>
      </w:r>
      <w:r w:rsidRPr="001D484C">
        <w:rPr>
          <w:sz w:val="28"/>
          <w:szCs w:val="28"/>
        </w:rPr>
        <w:t xml:space="preserve"> годы</w:t>
      </w:r>
    </w:p>
    <w:p w:rsidR="00AB0A5B" w:rsidRPr="001D484C" w:rsidRDefault="00AB0A5B" w:rsidP="00AB0A5B">
      <w:pPr>
        <w:rPr>
          <w:rFonts w:ascii="Times New Roman" w:eastAsia="Calibri" w:hAnsi="Times New Roman" w:cs="Times New Roman"/>
          <w:sz w:val="28"/>
          <w:szCs w:val="28"/>
        </w:rPr>
      </w:pP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</w:t>
      </w:r>
    </w:p>
    <w:p w:rsidR="00AB0A5B" w:rsidRPr="001D484C" w:rsidRDefault="00AB0A5B" w:rsidP="00AB0A5B">
      <w:pPr>
        <w:rPr>
          <w:rFonts w:ascii="Times New Roman" w:eastAsia="Calibri" w:hAnsi="Times New Roman" w:cs="Times New Roman"/>
          <w:sz w:val="28"/>
          <w:szCs w:val="28"/>
        </w:rPr>
      </w:pPr>
      <w:r w:rsidRPr="001D484C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Pr="001D484C">
        <w:rPr>
          <w:rFonts w:ascii="Times New Roman" w:hAnsi="Times New Roman" w:cs="Times New Roman"/>
          <w:sz w:val="28"/>
          <w:szCs w:val="28"/>
        </w:rPr>
        <w:t>:</w:t>
      </w:r>
    </w:p>
    <w:p w:rsidR="00AB0A5B" w:rsidRPr="001D484C" w:rsidRDefault="00AB0A5B" w:rsidP="00AB0A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Утверд</w:t>
      </w:r>
      <w:r w:rsidRPr="001D484C">
        <w:rPr>
          <w:rFonts w:ascii="Times New Roman" w:hAnsi="Times New Roman" w:cs="Times New Roman"/>
          <w:sz w:val="28"/>
          <w:szCs w:val="28"/>
        </w:rPr>
        <w:t>ить п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рогноз социально-экономического развития </w:t>
      </w:r>
      <w:r w:rsidR="00A631A0" w:rsidRPr="001D484C">
        <w:rPr>
          <w:rFonts w:ascii="Times New Roman" w:hAnsi="Times New Roman"/>
          <w:sz w:val="28"/>
          <w:szCs w:val="28"/>
        </w:rPr>
        <w:t>муниципального образования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D484C">
        <w:rPr>
          <w:rFonts w:ascii="Times New Roman" w:hAnsi="Times New Roman" w:cs="Times New Roman"/>
          <w:sz w:val="28"/>
          <w:szCs w:val="28"/>
        </w:rPr>
        <w:t xml:space="preserve">Маковский 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сельсовет» на </w:t>
      </w:r>
      <w:r w:rsidR="001217D6" w:rsidRPr="001D484C">
        <w:rPr>
          <w:rFonts w:ascii="Times New Roman" w:eastAsia="Calibri" w:hAnsi="Times New Roman" w:cs="Times New Roman"/>
          <w:sz w:val="28"/>
          <w:szCs w:val="28"/>
        </w:rPr>
        <w:t>202</w:t>
      </w:r>
      <w:r w:rsidR="00A631A0" w:rsidRPr="001D484C">
        <w:rPr>
          <w:rFonts w:ascii="Times New Roman" w:eastAsia="Calibri" w:hAnsi="Times New Roman" w:cs="Times New Roman"/>
          <w:sz w:val="28"/>
          <w:szCs w:val="28"/>
        </w:rPr>
        <w:t>6</w:t>
      </w:r>
      <w:r w:rsidRPr="001D484C">
        <w:rPr>
          <w:rFonts w:ascii="Times New Roman" w:eastAsia="Calibri" w:hAnsi="Times New Roman" w:cs="Times New Roman"/>
          <w:sz w:val="28"/>
          <w:szCs w:val="28"/>
        </w:rPr>
        <w:t>-</w:t>
      </w:r>
      <w:r w:rsidR="001217D6" w:rsidRPr="001D484C">
        <w:rPr>
          <w:rFonts w:ascii="Times New Roman" w:eastAsia="Calibri" w:hAnsi="Times New Roman" w:cs="Times New Roman"/>
          <w:sz w:val="28"/>
          <w:szCs w:val="28"/>
        </w:rPr>
        <w:t>202</w:t>
      </w:r>
      <w:r w:rsidR="00A631A0" w:rsidRPr="001D484C">
        <w:rPr>
          <w:rFonts w:ascii="Times New Roman" w:eastAsia="Calibri" w:hAnsi="Times New Roman" w:cs="Times New Roman"/>
          <w:sz w:val="28"/>
          <w:szCs w:val="28"/>
        </w:rPr>
        <w:t>8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годы (Приложение 1)</w:t>
      </w:r>
      <w:r w:rsidRPr="001D484C">
        <w:rPr>
          <w:rFonts w:ascii="Times New Roman" w:hAnsi="Times New Roman" w:cs="Times New Roman"/>
          <w:sz w:val="28"/>
          <w:szCs w:val="28"/>
        </w:rPr>
        <w:t>.</w:t>
      </w:r>
    </w:p>
    <w:p w:rsidR="00AB0A5B" w:rsidRPr="001D484C" w:rsidRDefault="00AB0A5B" w:rsidP="00AB0A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Представить вышеуказанные документы в Совет </w:t>
      </w:r>
      <w:r w:rsidR="00A631A0" w:rsidRPr="001D484C">
        <w:rPr>
          <w:rFonts w:ascii="Times New Roman" w:hAnsi="Times New Roman"/>
          <w:sz w:val="28"/>
          <w:szCs w:val="28"/>
        </w:rPr>
        <w:t>муниципального образования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D484C">
        <w:rPr>
          <w:rFonts w:ascii="Times New Roman" w:hAnsi="Times New Roman" w:cs="Times New Roman"/>
          <w:sz w:val="28"/>
          <w:szCs w:val="28"/>
        </w:rPr>
        <w:t xml:space="preserve">Маковский 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сельсовет» одновременно с проектом бюджета </w:t>
      </w:r>
      <w:r w:rsidR="0004318A" w:rsidRPr="001D484C">
        <w:rPr>
          <w:rFonts w:ascii="Times New Roman" w:hAnsi="Times New Roman"/>
          <w:sz w:val="28"/>
          <w:szCs w:val="28"/>
        </w:rPr>
        <w:t>муниципального образования «Маковский сельсовет»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217D6" w:rsidRPr="001D484C">
        <w:rPr>
          <w:rFonts w:ascii="Times New Roman" w:eastAsia="Calibri" w:hAnsi="Times New Roman" w:cs="Times New Roman"/>
          <w:sz w:val="28"/>
          <w:szCs w:val="28"/>
        </w:rPr>
        <w:t>202</w:t>
      </w:r>
      <w:r w:rsidR="00A631A0" w:rsidRPr="001D484C">
        <w:rPr>
          <w:rFonts w:ascii="Times New Roman" w:eastAsia="Calibri" w:hAnsi="Times New Roman" w:cs="Times New Roman"/>
          <w:sz w:val="28"/>
          <w:szCs w:val="28"/>
        </w:rPr>
        <w:t>6 год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и на плановый период </w:t>
      </w:r>
      <w:r w:rsidR="001217D6" w:rsidRPr="001D484C">
        <w:rPr>
          <w:rFonts w:ascii="Times New Roman" w:eastAsia="Calibri" w:hAnsi="Times New Roman" w:cs="Times New Roman"/>
          <w:sz w:val="28"/>
          <w:szCs w:val="28"/>
        </w:rPr>
        <w:t>202</w:t>
      </w:r>
      <w:r w:rsidR="00A631A0" w:rsidRPr="001D484C">
        <w:rPr>
          <w:rFonts w:ascii="Times New Roman" w:eastAsia="Calibri" w:hAnsi="Times New Roman" w:cs="Times New Roman"/>
          <w:sz w:val="28"/>
          <w:szCs w:val="28"/>
        </w:rPr>
        <w:t>7</w:t>
      </w:r>
      <w:r w:rsidRPr="001D484C">
        <w:rPr>
          <w:rFonts w:ascii="Times New Roman" w:eastAsia="Calibri" w:hAnsi="Times New Roman" w:cs="Times New Roman"/>
          <w:sz w:val="28"/>
          <w:szCs w:val="28"/>
        </w:rPr>
        <w:t>-</w:t>
      </w:r>
      <w:r w:rsidR="001217D6" w:rsidRPr="001D484C">
        <w:rPr>
          <w:rFonts w:ascii="Times New Roman" w:eastAsia="Calibri" w:hAnsi="Times New Roman" w:cs="Times New Roman"/>
          <w:sz w:val="28"/>
          <w:szCs w:val="28"/>
        </w:rPr>
        <w:t>202</w:t>
      </w:r>
      <w:r w:rsidR="00A631A0" w:rsidRPr="001D484C">
        <w:rPr>
          <w:rFonts w:ascii="Times New Roman" w:eastAsia="Calibri" w:hAnsi="Times New Roman" w:cs="Times New Roman"/>
          <w:sz w:val="28"/>
          <w:szCs w:val="28"/>
        </w:rPr>
        <w:t>8</w:t>
      </w:r>
      <w:r w:rsidRPr="001D484C"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AB0A5B" w:rsidRPr="001D484C" w:rsidRDefault="005418B9" w:rsidP="00AB0A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данное </w:t>
      </w:r>
      <w:r w:rsidR="00A631A0"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путем</w:t>
      </w:r>
      <w:r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вывешивания на доске   объявлений и на официальном сайте </w:t>
      </w:r>
      <w:r w:rsidR="00A631A0" w:rsidRPr="001D484C">
        <w:rPr>
          <w:rFonts w:ascii="Times New Roman" w:hAnsi="Times New Roman"/>
          <w:sz w:val="28"/>
          <w:szCs w:val="28"/>
        </w:rPr>
        <w:t>муниципального образования</w:t>
      </w:r>
      <w:r w:rsidR="00BA27B8" w:rsidRPr="001D48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A27B8" w:rsidRPr="001D484C">
        <w:rPr>
          <w:rFonts w:ascii="Times New Roman" w:hAnsi="Times New Roman" w:cs="Times New Roman"/>
          <w:sz w:val="28"/>
          <w:szCs w:val="28"/>
        </w:rPr>
        <w:t xml:space="preserve">Маковский </w:t>
      </w:r>
      <w:r w:rsidR="00BA27B8" w:rsidRPr="001D484C">
        <w:rPr>
          <w:rFonts w:ascii="Times New Roman" w:eastAsia="Calibri" w:hAnsi="Times New Roman" w:cs="Times New Roman"/>
          <w:sz w:val="28"/>
          <w:szCs w:val="28"/>
        </w:rPr>
        <w:t>сельсовет»</w:t>
      </w:r>
      <w:r w:rsidR="00AB0A5B"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8B9" w:rsidRPr="001D484C" w:rsidRDefault="005418B9" w:rsidP="00AB0A5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5418B9" w:rsidRPr="001D484C" w:rsidRDefault="005418B9" w:rsidP="005418B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1D484C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1D484C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1A0" w:rsidRPr="001D484C" w:rsidRDefault="00A631A0" w:rsidP="001D48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D484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631A0" w:rsidRPr="001D484C" w:rsidRDefault="00A631A0" w:rsidP="001D48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D484C">
        <w:rPr>
          <w:rFonts w:ascii="Times New Roman" w:hAnsi="Times New Roman" w:cs="Times New Roman"/>
          <w:sz w:val="28"/>
          <w:szCs w:val="28"/>
        </w:rPr>
        <w:t xml:space="preserve"> «Маковский сельсовет»                                                               Т.П. Короткова</w:t>
      </w: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84C" w:rsidRDefault="001D484C" w:rsidP="001D484C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84C" w:rsidRDefault="001D484C" w:rsidP="001D484C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84C" w:rsidRDefault="001D484C" w:rsidP="001D484C">
      <w:pPr>
        <w:spacing w:after="24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84C" w:rsidRDefault="001D484C" w:rsidP="001D484C">
      <w:pPr>
        <w:spacing w:after="24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84C" w:rsidRDefault="001D484C" w:rsidP="001D484C">
      <w:pPr>
        <w:spacing w:after="24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7C6" w:rsidRPr="004F22EB" w:rsidRDefault="00D837C6" w:rsidP="001D484C">
      <w:pPr>
        <w:spacing w:after="24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837C6" w:rsidRPr="001A5652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5652">
        <w:rPr>
          <w:rFonts w:ascii="Times New Roman" w:eastAsia="Times New Roman" w:hAnsi="Times New Roman" w:cs="Times New Roman"/>
        </w:rPr>
        <w:t>Утверждено</w:t>
      </w:r>
    </w:p>
    <w:p w:rsidR="00D837C6" w:rsidRPr="001A5652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5652">
        <w:rPr>
          <w:rFonts w:ascii="Times New Roman" w:eastAsia="Times New Roman" w:hAnsi="Times New Roman" w:cs="Times New Roman"/>
        </w:rPr>
        <w:t>постановлением</w:t>
      </w:r>
      <w:r w:rsidR="00BA27B8">
        <w:rPr>
          <w:rFonts w:ascii="Times New Roman" w:eastAsia="Times New Roman" w:hAnsi="Times New Roman" w:cs="Times New Roman"/>
        </w:rPr>
        <w:t xml:space="preserve"> </w:t>
      </w:r>
      <w:proofErr w:type="gramStart"/>
      <w:r w:rsidR="00BA27B8" w:rsidRPr="001A5652">
        <w:rPr>
          <w:rFonts w:ascii="Times New Roman" w:eastAsia="Times New Roman" w:hAnsi="Times New Roman" w:cs="Times New Roman"/>
        </w:rPr>
        <w:t>муниципального</w:t>
      </w:r>
      <w:proofErr w:type="gramEnd"/>
      <w:r w:rsidRPr="001A5652">
        <w:rPr>
          <w:rFonts w:ascii="Times New Roman" w:eastAsia="Times New Roman" w:hAnsi="Times New Roman" w:cs="Times New Roman"/>
        </w:rPr>
        <w:t xml:space="preserve"> </w:t>
      </w:r>
    </w:p>
    <w:p w:rsidR="00D837C6" w:rsidRPr="001A5652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5652">
        <w:rPr>
          <w:rFonts w:ascii="Times New Roman" w:eastAsia="Times New Roman" w:hAnsi="Times New Roman" w:cs="Times New Roman"/>
        </w:rPr>
        <w:t>образования «Маковский сельсовет»</w:t>
      </w:r>
    </w:p>
    <w:p w:rsidR="00D837C6" w:rsidRDefault="00D837C6" w:rsidP="009422F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A5652">
        <w:rPr>
          <w:rFonts w:ascii="Times New Roman" w:eastAsia="Times New Roman" w:hAnsi="Times New Roman" w:cs="Times New Roman"/>
        </w:rPr>
        <w:t xml:space="preserve">от </w:t>
      </w:r>
      <w:r w:rsidR="003052ED">
        <w:rPr>
          <w:rFonts w:ascii="Times New Roman" w:eastAsia="Times New Roman" w:hAnsi="Times New Roman" w:cs="Times New Roman"/>
        </w:rPr>
        <w:t>31</w:t>
      </w:r>
      <w:r w:rsidR="001A5652">
        <w:rPr>
          <w:rFonts w:ascii="Times New Roman" w:eastAsia="Times New Roman" w:hAnsi="Times New Roman" w:cs="Times New Roman"/>
        </w:rPr>
        <w:t>.1</w:t>
      </w:r>
      <w:r w:rsidR="003052ED">
        <w:rPr>
          <w:rFonts w:ascii="Times New Roman" w:eastAsia="Times New Roman" w:hAnsi="Times New Roman" w:cs="Times New Roman"/>
        </w:rPr>
        <w:t>0</w:t>
      </w:r>
      <w:r w:rsidR="001A5652">
        <w:rPr>
          <w:rFonts w:ascii="Times New Roman" w:eastAsia="Times New Roman" w:hAnsi="Times New Roman" w:cs="Times New Roman"/>
        </w:rPr>
        <w:t>.</w:t>
      </w:r>
      <w:r w:rsidR="001217D6">
        <w:rPr>
          <w:rFonts w:ascii="Times New Roman" w:eastAsia="Times New Roman" w:hAnsi="Times New Roman" w:cs="Times New Roman"/>
        </w:rPr>
        <w:t>202</w:t>
      </w:r>
      <w:r w:rsidR="00A631A0">
        <w:rPr>
          <w:rFonts w:ascii="Times New Roman" w:eastAsia="Times New Roman" w:hAnsi="Times New Roman" w:cs="Times New Roman"/>
        </w:rPr>
        <w:t>5</w:t>
      </w:r>
      <w:r w:rsidRPr="001A5652">
        <w:rPr>
          <w:rFonts w:ascii="Times New Roman" w:eastAsia="Times New Roman" w:hAnsi="Times New Roman" w:cs="Times New Roman"/>
        </w:rPr>
        <w:t xml:space="preserve">г </w:t>
      </w:r>
      <w:r w:rsidRPr="003052ED">
        <w:rPr>
          <w:rFonts w:ascii="Times New Roman" w:eastAsia="Times New Roman" w:hAnsi="Times New Roman" w:cs="Times New Roman"/>
        </w:rPr>
        <w:t>№</w:t>
      </w:r>
      <w:r w:rsidR="00BA27B8" w:rsidRPr="003052ED">
        <w:rPr>
          <w:rFonts w:ascii="Times New Roman" w:eastAsia="Times New Roman" w:hAnsi="Times New Roman" w:cs="Times New Roman"/>
        </w:rPr>
        <w:t xml:space="preserve"> </w:t>
      </w:r>
      <w:r w:rsidR="003052ED">
        <w:rPr>
          <w:rFonts w:ascii="Times New Roman" w:eastAsia="Times New Roman" w:hAnsi="Times New Roman" w:cs="Times New Roman"/>
        </w:rPr>
        <w:t>28</w:t>
      </w:r>
    </w:p>
    <w:p w:rsidR="009C6968" w:rsidRPr="001A5652" w:rsidRDefault="009C6968" w:rsidP="009422F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0A5B" w:rsidRPr="00BA27B8" w:rsidRDefault="00AB0A5B" w:rsidP="00AB0A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A5B">
        <w:rPr>
          <w:rFonts w:ascii="Times New Roman" w:eastAsia="Calibri" w:hAnsi="Times New Roman" w:cs="Times New Roman"/>
          <w:b/>
          <w:sz w:val="24"/>
          <w:szCs w:val="24"/>
        </w:rPr>
        <w:t xml:space="preserve">Прогноз социально-экономического развития </w:t>
      </w:r>
      <w:r w:rsidR="0004318A" w:rsidRPr="0004318A">
        <w:rPr>
          <w:rFonts w:ascii="Times New Roman" w:hAnsi="Times New Roman"/>
          <w:b/>
          <w:sz w:val="24"/>
          <w:szCs w:val="24"/>
        </w:rPr>
        <w:t>муниципального образования «Маковский сельсовет»</w:t>
      </w:r>
      <w:r w:rsidRPr="0004318A">
        <w:rPr>
          <w:rFonts w:ascii="Times New Roman" w:eastAsia="Calibri" w:hAnsi="Times New Roman" w:cs="Times New Roman"/>
          <w:b/>
          <w:sz w:val="24"/>
          <w:szCs w:val="24"/>
        </w:rPr>
        <w:t xml:space="preserve"> н</w:t>
      </w:r>
      <w:r w:rsidRPr="00BA27B8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="001217D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A631A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A27B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217D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A631A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A27B8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AB0A5B" w:rsidRPr="00AB0A5B" w:rsidRDefault="00AB0A5B" w:rsidP="00AB0A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A5B">
        <w:rPr>
          <w:rFonts w:ascii="Times New Roman" w:eastAsia="Calibri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A631A0" w:rsidRPr="00CF2709">
        <w:rPr>
          <w:rFonts w:ascii="Times New Roman" w:hAnsi="Times New Roman"/>
          <w:sz w:val="24"/>
          <w:szCs w:val="24"/>
        </w:rPr>
        <w:t>муниципального образования</w:t>
      </w:r>
      <w:r w:rsidRPr="00AB0A5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Маковский</w:t>
      </w:r>
      <w:r w:rsidRPr="00AB0A5B">
        <w:rPr>
          <w:rFonts w:ascii="Times New Roman" w:eastAsia="Calibri" w:hAnsi="Times New Roman" w:cs="Times New Roman"/>
          <w:sz w:val="24"/>
          <w:szCs w:val="24"/>
        </w:rPr>
        <w:t xml:space="preserve"> сельсовет» сформирован на основании анализа работы за период  с января по октябрь 202</w:t>
      </w:r>
      <w:r w:rsidR="00A631A0">
        <w:rPr>
          <w:rFonts w:ascii="Times New Roman" w:eastAsia="Calibri" w:hAnsi="Times New Roman" w:cs="Times New Roman"/>
          <w:sz w:val="24"/>
          <w:szCs w:val="24"/>
        </w:rPr>
        <w:t>5</w:t>
      </w:r>
      <w:r w:rsidRPr="00AB0A5B">
        <w:rPr>
          <w:rFonts w:ascii="Times New Roman" w:eastAsia="Calibri" w:hAnsi="Times New Roman" w:cs="Times New Roman"/>
          <w:sz w:val="24"/>
          <w:szCs w:val="24"/>
        </w:rPr>
        <w:t xml:space="preserve"> года и ожидаемых до конца текущего года  отчетных  и прогнозных данных по предприятиям. Прогноз социально-экономического развития поселения разработан по классификатору ОКВЭД. </w:t>
      </w:r>
      <w:proofErr w:type="gramStart"/>
      <w:r w:rsidRPr="00AB0A5B">
        <w:rPr>
          <w:rFonts w:ascii="Times New Roman" w:eastAsia="Calibri" w:hAnsi="Times New Roman" w:cs="Times New Roman"/>
          <w:sz w:val="24"/>
          <w:szCs w:val="24"/>
        </w:rPr>
        <w:t>Разработка прогноза осуществлялась в соответствии с установками, заложенными в федеральном и областном прогнозах.</w:t>
      </w:r>
      <w:proofErr w:type="gramEnd"/>
    </w:p>
    <w:p w:rsidR="00D837C6" w:rsidRPr="004F22EB" w:rsidRDefault="00D837C6" w:rsidP="00AB0A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Территориальная социально-экономическая политика в муниципальном образовании определяется  прогнозом социально-экономического развития </w:t>
      </w:r>
      <w:r w:rsidR="00A631A0" w:rsidRPr="00CF2709">
        <w:rPr>
          <w:rFonts w:ascii="Times New Roman" w:hAnsi="Times New Roman"/>
          <w:sz w:val="24"/>
          <w:szCs w:val="24"/>
        </w:rPr>
        <w:t>муниципального образования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«Маковский сельсовет». 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Целью разработки прогноза является обеспечение процесса прогнозирования на муниципальном уровне  и организации взаимодействия органов местного самоуправления, с одной стороны, а с другой стороны – с хозяйствующими субъектами, которые находятся на территории муниципального образования.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Основные направления прогноза включают в себя и предопределяют действия руководства  </w:t>
      </w:r>
      <w:r w:rsidR="00A631A0" w:rsidRPr="00CF2709">
        <w:rPr>
          <w:rFonts w:ascii="Times New Roman" w:hAnsi="Times New Roman"/>
          <w:sz w:val="24"/>
          <w:szCs w:val="24"/>
        </w:rPr>
        <w:t>муниципального образования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«Маковский сельсовет» по выполнению мероприятий: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создание условий для роста объема производства в реальном секторе экономики (развитие личных подсобных хозяйств, индивидуальное жилищное строительство и т.д.);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обеспечение социальной защиты и занятости населения;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рационализации бюджетных расходов, и др.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Поэтому при разработке прогноза социально-экономического развития муниципального образования  предусматривалось решение основных задач </w:t>
      </w:r>
      <w:proofErr w:type="gramStart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</w:t>
      </w:r>
      <w:proofErr w:type="gramEnd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обеспечению взаимодействия федеральных, областных и местных органов власти, направленных на увеличение налогооблагаемой базы и увеличение поступлений сре</w:t>
      </w:r>
      <w:proofErr w:type="gramStart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дств в б</w:t>
      </w:r>
      <w:proofErr w:type="gramEnd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юджетную систему;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работе с предприятиями реального сектора экономики;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активизации инвестиционной деятельности;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проведению социальной политики, направленной на обеспечение доступности и улучшения качества важнейших социальных благ, максимальной защите социально уязвимых граждан; своевременной выплате заработной платы работникам;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обеспечение соблюдения законности, правопорядка и общественной безопасности.</w:t>
      </w:r>
    </w:p>
    <w:p w:rsidR="00D837C6" w:rsidRPr="004F22EB" w:rsidRDefault="00D837C6" w:rsidP="00D837C6">
      <w:pPr>
        <w:tabs>
          <w:tab w:val="left" w:pos="4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Выполнение поставленных задач позволит обеспечить продолжение позитивного развития в отраслях экономики, что предопределяет  самодостаточность муниципального образования и повышение благосостояния жителей.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Прогноз социально-экономического развития муниципального образован</w:t>
      </w:r>
      <w:r w:rsidR="008C51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ия «Маковский сельсовет» на </w:t>
      </w:r>
      <w:r w:rsidR="001217D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202</w:t>
      </w:r>
      <w:r w:rsidR="00A631A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</w:t>
      </w:r>
      <w:r w:rsidR="008C51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г 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разрабатывался  в соответствии со статистическими данными за ряд предыдущих лет, оценкой текущего  года, анализа сложившихся тенденций развития экономики  муниципального образования   и прогнозами развития предприятий и организаций всех форм собственности находящимися на  территории </w:t>
      </w:r>
      <w:r w:rsidR="00A631A0" w:rsidRPr="00CF2709">
        <w:rPr>
          <w:rFonts w:ascii="Times New Roman" w:hAnsi="Times New Roman"/>
          <w:sz w:val="24"/>
          <w:szCs w:val="24"/>
        </w:rPr>
        <w:t>муниципального образования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«Маковский сельсовет».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Прогноз социально-экон</w:t>
      </w:r>
      <w:r w:rsidR="008C51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омического развития на  </w:t>
      </w:r>
      <w:r w:rsidR="001217D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202</w:t>
      </w:r>
      <w:r w:rsidR="00A631A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5</w:t>
      </w:r>
      <w:r w:rsidR="008C51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год</w:t>
      </w:r>
      <w:r w:rsidRPr="004F2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разработан на вариантной основе - единой гипотезы внешних условий и различаются эффективностью реализации государственной политики, в том числе за счет различных условий бюджетных правил.</w:t>
      </w:r>
    </w:p>
    <w:p w:rsidR="009C6968" w:rsidRDefault="009C6968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Демографическая ситуация</w:t>
      </w:r>
    </w:p>
    <w:p w:rsidR="008C5162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        Демографическая ситуация в прогнозируемые годы вероятно будет характеризоваться дальнейшим повышением  численности населения, как за счет естественной прибыли вследствие превышения показателя рождаемостью над смертностью, так и за счет положительного баланса в миграци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онных процессах. На начало  </w:t>
      </w:r>
      <w:r w:rsidR="001217D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31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посто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янного населения составляла </w:t>
      </w:r>
      <w:r w:rsidR="0050616C" w:rsidRPr="009A55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5536" w:rsidRPr="009A5536">
        <w:rPr>
          <w:rFonts w:ascii="Times New Roman" w:eastAsia="Times New Roman" w:hAnsi="Times New Roman" w:cs="Times New Roman"/>
          <w:sz w:val="24"/>
          <w:szCs w:val="24"/>
        </w:rPr>
        <w:t>067</w:t>
      </w:r>
      <w:r w:rsidR="0050616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       В численности населения  незначительно преобладает население в трудоспособном возрасте.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Но особую тревогу вызывает соотношение численности молодежи и лиц, старше трудоспособного возраста. Доля пенсионеров все же в сельском поселении велика. Такая возрастная структура населения относится к регрессивному типу. Для такого типа характерно суженное воспроизводство населения, когда не происходит замены умершего населения вновь родившимися.</w:t>
      </w: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Инфраструктура</w:t>
      </w:r>
    </w:p>
    <w:p w:rsidR="00D837C6" w:rsidRPr="004F22EB" w:rsidRDefault="008C5162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217D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31A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проведе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 xml:space="preserve">на работа по благоустройству территории поселения.           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Планами мероприятий предусмотрено: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 продолжение работ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по благо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>устройству.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37C6" w:rsidRPr="004F22EB" w:rsidRDefault="00D837C6" w:rsidP="00D837C6">
      <w:pPr>
        <w:spacing w:after="24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Противопожарная безопасность</w:t>
      </w:r>
    </w:p>
    <w:p w:rsidR="00D837C6" w:rsidRPr="004F22EB" w:rsidRDefault="00D837C6" w:rsidP="00D837C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освещения  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темное время суток,  увеличено</w:t>
      </w: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единиц точек технологич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присоединения (фонарей).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 хозяйство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Сельскохозяйственного производства  на территории поселения нет</w:t>
      </w:r>
    </w:p>
    <w:p w:rsidR="00D837C6" w:rsidRPr="004F22EB" w:rsidRDefault="00CD3197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197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поселения  373 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личных подсобных хозяй</w:t>
      </w:r>
      <w:proofErr w:type="gramStart"/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ств гр</w:t>
      </w:r>
      <w:proofErr w:type="gramEnd"/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аждан.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Экологически опасных произво</w:t>
      </w:r>
      <w:proofErr w:type="gramStart"/>
      <w:r w:rsidRPr="004F22EB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4F22EB">
        <w:rPr>
          <w:rFonts w:ascii="Times New Roman" w:eastAsia="Times New Roman" w:hAnsi="Times New Roman" w:cs="Times New Roman"/>
          <w:sz w:val="24"/>
          <w:szCs w:val="24"/>
        </w:rPr>
        <w:t>оселении нет.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Промышленных предприятий в поселении в настоящее время нет. </w:t>
      </w:r>
    </w:p>
    <w:p w:rsidR="00D837C6" w:rsidRPr="004F22EB" w:rsidRDefault="008C5162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217D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31A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году открытие какого-либо промышленного производства пока не прогнозируется.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Нет также строительных и транспортных предприятий.</w:t>
      </w:r>
    </w:p>
    <w:p w:rsidR="0093641C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41C" w:rsidRPr="0093641C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41C">
        <w:rPr>
          <w:rFonts w:ascii="Times New Roman" w:eastAsia="Times New Roman" w:hAnsi="Times New Roman" w:cs="Times New Roman"/>
          <w:b/>
          <w:sz w:val="24"/>
          <w:szCs w:val="24"/>
        </w:rPr>
        <w:t xml:space="preserve">  Инвестиции, развитие территории</w:t>
      </w:r>
    </w:p>
    <w:p w:rsidR="00D837C6" w:rsidRPr="004F22EB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41C">
        <w:rPr>
          <w:rFonts w:ascii="Times New Roman" w:eastAsia="Times New Roman" w:hAnsi="Times New Roman" w:cs="Times New Roman"/>
          <w:sz w:val="24"/>
          <w:szCs w:val="24"/>
        </w:rPr>
        <w:t xml:space="preserve">     Одним из положительных признаков динамичного развития экономики является увеличение инвестиционной активности предприятий, индивидуальных предпринимателей, </w:t>
      </w:r>
      <w:r w:rsidR="00482746">
        <w:rPr>
          <w:rFonts w:ascii="Times New Roman" w:eastAsia="Times New Roman" w:hAnsi="Times New Roman" w:cs="Times New Roman"/>
          <w:sz w:val="24"/>
          <w:szCs w:val="24"/>
        </w:rPr>
        <w:t xml:space="preserve">туристические базы, </w:t>
      </w:r>
      <w:r w:rsidRPr="0093641C">
        <w:rPr>
          <w:rFonts w:ascii="Times New Roman" w:eastAsia="Times New Roman" w:hAnsi="Times New Roman" w:cs="Times New Roman"/>
          <w:sz w:val="24"/>
          <w:szCs w:val="24"/>
        </w:rPr>
        <w:t>осуществляющих свою деятельность на территории поселения.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7C6" w:rsidRPr="004F22EB" w:rsidRDefault="00D837C6" w:rsidP="0093641C">
      <w:pPr>
        <w:spacing w:after="24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Потребительский рынок товаров и услуг</w:t>
      </w:r>
    </w:p>
    <w:p w:rsidR="00D837C6" w:rsidRPr="004F22EB" w:rsidRDefault="00D837C6" w:rsidP="0093641C">
      <w:pPr>
        <w:spacing w:after="24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развития малого предпринимательства</w:t>
      </w:r>
    </w:p>
    <w:p w:rsidR="00D837C6" w:rsidRPr="004F22EB" w:rsidRDefault="00D837C6" w:rsidP="00D837C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ельского поселения действует  </w:t>
      </w:r>
      <w:r w:rsidR="009A5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торговых точек, принадлежащих индивидуальным предпринимателям. В целом малое предпринимательство развито хорошо.</w:t>
      </w: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Занятость</w:t>
      </w:r>
    </w:p>
    <w:p w:rsidR="00D837C6" w:rsidRPr="004F22EB" w:rsidRDefault="00D837C6" w:rsidP="00D837C6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В связи с отсутствием  рабочих мест часть лиц трудоспособного возраста выезжает на постоянную или сезонную работу в город Астрахань.</w:t>
      </w:r>
    </w:p>
    <w:p w:rsidR="00062ADA" w:rsidRPr="004F22EB" w:rsidRDefault="00D837C6" w:rsidP="0048274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произведенное мясо, молоко, яйца реализуются и идут на собственное потребление, что обеспечивает их доход. Напряженность на рынке труда по-прежнему сохраняется.</w:t>
      </w:r>
    </w:p>
    <w:sectPr w:rsidR="00062ADA" w:rsidRPr="004F22EB" w:rsidSect="003F4B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000"/>
    <w:multiLevelType w:val="hybridMultilevel"/>
    <w:tmpl w:val="749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BB8"/>
    <w:rsid w:val="0004318A"/>
    <w:rsid w:val="000503DC"/>
    <w:rsid w:val="00056873"/>
    <w:rsid w:val="00062ADA"/>
    <w:rsid w:val="00082753"/>
    <w:rsid w:val="00087A1C"/>
    <w:rsid w:val="001217D6"/>
    <w:rsid w:val="001540D4"/>
    <w:rsid w:val="001A5652"/>
    <w:rsid w:val="001D484C"/>
    <w:rsid w:val="00270A59"/>
    <w:rsid w:val="00292544"/>
    <w:rsid w:val="002B49B7"/>
    <w:rsid w:val="003052ED"/>
    <w:rsid w:val="003255DC"/>
    <w:rsid w:val="003A3462"/>
    <w:rsid w:val="003F4B8C"/>
    <w:rsid w:val="004322C2"/>
    <w:rsid w:val="00461AD3"/>
    <w:rsid w:val="00482746"/>
    <w:rsid w:val="0050616C"/>
    <w:rsid w:val="005418B9"/>
    <w:rsid w:val="00641074"/>
    <w:rsid w:val="00671B81"/>
    <w:rsid w:val="007408CB"/>
    <w:rsid w:val="00756668"/>
    <w:rsid w:val="007F1BB8"/>
    <w:rsid w:val="007F7368"/>
    <w:rsid w:val="008C5162"/>
    <w:rsid w:val="008F396C"/>
    <w:rsid w:val="009321C8"/>
    <w:rsid w:val="0093641C"/>
    <w:rsid w:val="009422F2"/>
    <w:rsid w:val="00996486"/>
    <w:rsid w:val="009A5536"/>
    <w:rsid w:val="009C6968"/>
    <w:rsid w:val="009E11CB"/>
    <w:rsid w:val="00A631A0"/>
    <w:rsid w:val="00AB0A5B"/>
    <w:rsid w:val="00B228C6"/>
    <w:rsid w:val="00B53E0A"/>
    <w:rsid w:val="00BA27B8"/>
    <w:rsid w:val="00BB21F0"/>
    <w:rsid w:val="00BE601B"/>
    <w:rsid w:val="00C704D1"/>
    <w:rsid w:val="00CD3197"/>
    <w:rsid w:val="00CF2709"/>
    <w:rsid w:val="00D355F7"/>
    <w:rsid w:val="00D837C6"/>
    <w:rsid w:val="00D92BAC"/>
    <w:rsid w:val="00DC792E"/>
    <w:rsid w:val="00EB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A5B"/>
    <w:pPr>
      <w:ind w:left="720"/>
      <w:contextualSpacing/>
    </w:pPr>
  </w:style>
  <w:style w:type="paragraph" w:styleId="a6">
    <w:name w:val="No Spacing"/>
    <w:uiPriority w:val="1"/>
    <w:qFormat/>
    <w:rsid w:val="001D48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2025-12-30T11:45:00Z</cp:lastPrinted>
  <dcterms:created xsi:type="dcterms:W3CDTF">2025-11-25T10:24:00Z</dcterms:created>
  <dcterms:modified xsi:type="dcterms:W3CDTF">2025-12-30T11:45:00Z</dcterms:modified>
</cp:coreProperties>
</file>