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ПРИЛОЖЕНИЕ № 1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«</w:t>
      </w:r>
      <w:r w:rsidRPr="00631A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от   15.04.2021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376179" w:rsidRPr="00EA0E1B" w:rsidRDefault="00376179" w:rsidP="00376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Default="00376179" w:rsidP="003761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комиссии по подготовке проекта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изменений в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376179" w:rsidRPr="00EA0E1B" w:rsidRDefault="00376179" w:rsidP="003761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</w:t>
      </w:r>
    </w:p>
    <w:p w:rsidR="00376179" w:rsidRPr="00EA0E1B" w:rsidRDefault="00376179" w:rsidP="003761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муниципального образования «</w:t>
      </w:r>
      <w:r w:rsidRPr="00631A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</w:p>
    <w:p w:rsidR="00376179" w:rsidRPr="00EA0E1B" w:rsidRDefault="00376179" w:rsidP="003761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Короткова Т.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муниципального образования «Маковский сельсовет»,    </w:t>
      </w:r>
    </w:p>
    <w:p w:rsidR="00376179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председатель комиссии;</w:t>
      </w:r>
    </w:p>
    <w:p w:rsidR="00376179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Кузнецова Л.А.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Председатель Совета депутатов МО «Маковский сельсовет»</w:t>
      </w:r>
    </w:p>
    <w:p w:rsidR="00376179" w:rsidRPr="00EA0E1B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C779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комиссии;</w:t>
      </w:r>
    </w:p>
    <w:p w:rsidR="00376179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Григорьева Ю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Инспектор по работе с населением А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«Маковский сельсовет», </w:t>
      </w:r>
    </w:p>
    <w:p w:rsidR="00376179" w:rsidRPr="00EA0E1B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комиссии;</w:t>
      </w:r>
    </w:p>
    <w:p w:rsidR="00376179" w:rsidRPr="00EA0E1B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376179" w:rsidRPr="00EA0E1B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Мамцева Н.А.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 Совета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Маковский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сельсовет»;</w:t>
      </w:r>
    </w:p>
    <w:p w:rsidR="00376179" w:rsidRPr="00EA0E1B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Егорова В.В.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Депутат Совета МО «Маковский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сельсовет»; </w:t>
      </w:r>
    </w:p>
    <w:p w:rsidR="00376179" w:rsidRPr="00EA0E1B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Кондратьева А.А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Депу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тат Совета МО «Маковский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сельсовет». </w:t>
      </w:r>
    </w:p>
    <w:p w:rsidR="00376179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tabs>
          <w:tab w:val="left" w:pos="26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Кузнецова  Е.В.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DB2A2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 Совета МО «Маковский сельсовет».</w:t>
      </w:r>
    </w:p>
    <w:p w:rsidR="00376179" w:rsidRPr="00EA0E1B" w:rsidRDefault="00376179" w:rsidP="00376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\                                                                                                          </w:t>
      </w: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ПРИЛОЖЕНИЕ № 2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«Маковский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от 15.04.2021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A0E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деятельности комиссии по подготовке проекта правил землепользования и застройки территории муниципального образования «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</w:t>
      </w:r>
      <w:r w:rsidRPr="00EA0E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Calibri" w:hAnsi="Times New Roman" w:cs="Times New Roman"/>
          <w:sz w:val="24"/>
          <w:szCs w:val="24"/>
          <w:lang w:eastAsia="ru-RU"/>
        </w:rPr>
        <w:t>1.Общие положения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Комиссия по подготовке проекта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территории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(далее - Комиссия) является постоянно действующим консультативным органом при главе администрации муниципального образования «</w:t>
      </w:r>
      <w:r w:rsidRPr="00B87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Маковский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сельсовет» и формируется для обеспечения подготовки и реализации проекта правил землепользования и застройки территории муниципального образования «</w:t>
      </w:r>
      <w:r w:rsidRPr="00B87C2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(далее - проекта правил землепользования и застройки).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Комиссия в своей деятельности руководствуется Градостроительным </w:t>
      </w:r>
      <w:hyperlink r:id="rId5" w:history="1">
        <w:r w:rsidRPr="00EA0E1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кодексом</w:t>
        </w:r>
      </w:hyperlink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Земельным </w:t>
      </w:r>
      <w:hyperlink r:id="rId6" w:history="1">
        <w:r w:rsidRPr="00EA0E1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кодексом</w:t>
        </w:r>
      </w:hyperlink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федеральными законами и законами Астраханской области, Уставом муниципального образования «</w:t>
      </w:r>
      <w:r w:rsidRPr="00B87C2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и настоящим Порядком.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hyperlink r:id="rId7" w:history="1">
        <w:r w:rsidRPr="00EA0E1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Состав</w:t>
        </w:r>
      </w:hyperlink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 утверждается постановлением администрации муниципального образования «</w:t>
      </w:r>
      <w:r w:rsidRPr="00B87C2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2. Функции Комиссии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2.1.Подготовка проекта правил землепользования и застройки муниципального образования «</w:t>
      </w:r>
      <w:r w:rsidRPr="00B87C2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и внесение изменений в правила землепользования и застройки муниципального образования «</w:t>
      </w:r>
      <w:r w:rsidRPr="00B87C2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Володарского района Астраханской области;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Организация подготовки предложений о внесении дополнений и изменений в проект правил землепользования и застройки, обеспечение внесение изменений в проект правил землепользования и застройки и представление указанных изменений главе администрации муниципального образования «</w:t>
      </w:r>
      <w:r w:rsidRPr="00F769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сельсовет»;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Организация  и  проведение  публичных  слушаний  по  следующим  вопросам: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 правил землепользования и застройки муниципального образования «</w:t>
      </w:r>
      <w:r w:rsidRPr="00F76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Маковский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сельсовет»;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внесение изменений в правила землепользования и застройки муниципального образования «</w:t>
      </w:r>
      <w:r w:rsidRPr="00F769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Володарского района Астраханской области;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разрешения на условно-разрешенный вид использования земельного участка или объекта капитального строительства;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проекты планировки территорий и проекты межевания территорий, подготовленные в составе документации по планировке территории;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одного вида разрешенного использования земельного участка и объектов капитального строительства на другой вид разрешенного использования при отсутствии утвержденных правил землепользования и застройки.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2.4. Подготовка заключений о результатах публичных слушаний по указанным вопросам, а также рекомендаций в соответствии с Градостроительным кодексом Российской Федерации.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Иные вопросы в соответствии с действующим законодательством.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Calibri" w:hAnsi="Times New Roman" w:cs="Times New Roman"/>
          <w:sz w:val="24"/>
          <w:szCs w:val="24"/>
          <w:lang w:eastAsia="ru-RU"/>
        </w:rPr>
        <w:t>3. Порядок деятельности комиссии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Комиссия обеспечивает организацию и проведение публичных слушаний в порядке, предусмотренном Градостроительным кодексом Российской Федерации и Положением о порядке организации и проведения публичных слушаний в муниципальном образовании «</w:t>
      </w:r>
      <w:r w:rsidRPr="00F769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Володарского района Астраханской области, утвержденным решением Совета муниципального образования «</w:t>
      </w:r>
      <w:r w:rsidRPr="00F769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Комиссия осуществляет свою деятельность путем проведения очередных и внеочередных заседаний. Очередные заседания комиссии проводятся не реже одного раза в три месяца. Внеочередные заседания комиссии могут проводиться по инициативе председателя Комиссии или половины членов Комиссии.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Председатель комиссии, а в его отсутствие - заместитель председателя комиссии осуществляет общее руководство работой комиссии, подписывает документы, подготовленные Комиссией.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Комиссия самостоятельно определяет порядок своей работы путем составления плана работы комиссии. Время, место и повестка дня очередного заседания определяются председателем или его заместителем. Члены Комиссии уведомляются о месте, дате и времени проведения заседания Комиссии телефонограммой не позднее чем за три дня до назначенной даты.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Заседания Комиссии правомочны, если на них присутствуют не менее половины членов Комиссии от общего числа членов Комиссии. Решения Комиссии принимаются простым большинством голосов от числа членов Комиссии, участвующих в заседании. В случае равенства голосов при принятии решения голос председателя комиссии является решающим.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Члены Комиссии участвуют в заседаниях комиссии лично, без права передоверия.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3.7. Решения Комиссии оформляются протоколом, который подписывается председателем комиссии и секретарем комиссии.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Права и обязанности комиссии: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3.8.1. Комиссия вправе: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привлекать для работы независимых экспертов, специалистов, в том числе органов местного самоуправления и органов государственной власти;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при необходимости рабочие группы из числа членов Комиссии с целью реализации ее полномочий;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запрашивать и получать документы, материалы, необходимые для реализации ее полномочий.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3.8.2. Комиссия обязана: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выполнять возложенные на нее действующим законодательством о градостроительной деятельности полномочия;</w:t>
      </w:r>
    </w:p>
    <w:p w:rsidR="00376179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руководствоваться настоящим Порядком.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Порядок направления в Комиссию предложений по подготовке проекта правил землепользования и застройки территории муниципального образования</w:t>
      </w:r>
    </w:p>
    <w:p w:rsidR="00376179" w:rsidRDefault="00376179" w:rsidP="00376179">
      <w:pPr>
        <w:autoSpaceDE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«Маковский сельсовет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Подготовка проекта правил землепользования и застройки осуществляется с учетом предложений заинтересованных лиц.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4.2. Предложения по подготовке проекта правил землепользования и застройки (далее - предложение) могут быть направлены заинтересованными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лицами почтой по адресу: 416192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Астраханская област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ь, Володарский район, с. Маково, ул. Мыльникова, 24</w:t>
      </w:r>
      <w:r w:rsidRPr="00EA0E1B">
        <w:rPr>
          <w:rFonts w:ascii="Microsoft Sans Serif" w:eastAsia="Times New Roman" w:hAnsi="Microsoft Sans Serif" w:cs="Microsoft Sans Serif"/>
          <w:sz w:val="24"/>
          <w:szCs w:val="24"/>
          <w:lang w:eastAsia="ru-RU"/>
        </w:rPr>
        <w:t xml:space="preserve">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 с понедель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 по пятницу с 08:00 ч. до 16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:00 ч, с пометкой «Председателю Комиссии по подготовке проекта правил землепользования и застройки территории муниципального образования  «</w:t>
      </w:r>
      <w:r w:rsidRPr="00F769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Предложения по подготовке проекта правил землепользования и застройки могут быть поданы заинтересованными физическими или юридическими лицами с указанием: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физических лиц - фамилии, имени, отчества, места жительства и даты составления предложения;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для юридических лиц - наименования юридического лица, юридического адреса, даты составления предложения.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подаче предложений подпись уполномоченного лица обязательна.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Предложения, поступившие в Комиссию после завершения работ по подготовке проекта правил землепользования и застройки, не рассматриваются.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Рассмотрение предложений Комиссией осуществляется в порядке, установленном действующим законодательством и нормативными правовыми актами администрации муниципального   образования   «</w:t>
      </w:r>
      <w:r w:rsidRPr="00F769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    Володарского     района 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Астраханской области.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Calibri" w:hAnsi="Times New Roman" w:cs="Times New Roman"/>
          <w:sz w:val="24"/>
          <w:szCs w:val="24"/>
          <w:lang w:eastAsia="ru-RU"/>
        </w:rPr>
        <w:t>5. Ответственность комиссии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 исполнение своих функций и полномочий комиссия несет ответственность в соответствии с действующим законодательством Российской Федерации.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</w:t>
      </w: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ПРИЛОЖЕНИЕ № 3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образования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«</w:t>
      </w:r>
      <w:r w:rsidRPr="00F769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от 15.04.2021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ЭТАПЫ И ПОСЛЕДОВАТЕЛЬНОСТЬ ГРАДОСТРОИТЕЛЬНОГО ЗОНИРОВАНИЯ ПРИМЕНИТЕЛЬНО КО ВСЕЙ ТЕРРИТОРИИ МУНИЦИП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АЛЬНОГО ОБРАЗОВАНИЯ «МАКОВСКИЙ</w:t>
      </w:r>
      <w:r w:rsidRPr="00EA0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СЕЛЬСОВЕТ»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1. Градостроительное зонирование территории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Маковский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сельсовет» Володарского района Астраханской области производится в следующем порядке: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Разработка схемы градостроительного зонирования территории муниципального образования «</w:t>
      </w:r>
      <w:r w:rsidRPr="00F769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Разработка градостроительных регламентов.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autoSpaceDE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376179" w:rsidRPr="00EA0E1B" w:rsidRDefault="00376179" w:rsidP="00376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</w:p>
    <w:p w:rsidR="00376179" w:rsidRPr="00EA0E1B" w:rsidRDefault="00376179" w:rsidP="0037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муниципального образования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«</w:t>
      </w:r>
      <w:r w:rsidRPr="00F769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</w:t>
      </w:r>
    </w:p>
    <w:p w:rsidR="00376179" w:rsidRPr="00EA0E1B" w:rsidRDefault="00376179" w:rsidP="00376179">
      <w:pPr>
        <w:autoSpaceDE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от 15.04.2021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6179" w:rsidRPr="00EA0E1B" w:rsidRDefault="00376179" w:rsidP="003761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сроки проведения работ по подготовке правил землепользования и застройки муниципального образования «</w:t>
      </w:r>
      <w:r w:rsidRPr="00F769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Маковский </w:t>
      </w:r>
      <w:r w:rsidRPr="00EA0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сельсовет» </w:t>
      </w:r>
    </w:p>
    <w:p w:rsidR="00376179" w:rsidRPr="00EA0E1B" w:rsidRDefault="00376179" w:rsidP="003761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7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989"/>
        <w:gridCol w:w="3968"/>
      </w:tblGrid>
      <w:tr w:rsidR="00376179" w:rsidRPr="00EA0E1B" w:rsidTr="0072371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</w:tr>
      <w:tr w:rsidR="00376179" w:rsidRPr="00EA0E1B" w:rsidTr="00723711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Издание постановления</w:t>
            </w:r>
          </w:p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</w:t>
            </w:r>
          </w:p>
          <w:p w:rsidR="00376179" w:rsidRPr="00EA0E1B" w:rsidRDefault="00376179" w:rsidP="007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«</w:t>
            </w:r>
            <w:r w:rsidRPr="00F76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Маковский</w:t>
            </w: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о внесении изменений в правила </w:t>
            </w:r>
          </w:p>
          <w:p w:rsidR="00376179" w:rsidRPr="00EA0E1B" w:rsidRDefault="00376179" w:rsidP="007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землепользования и застройки </w:t>
            </w:r>
          </w:p>
          <w:p w:rsidR="00376179" w:rsidRPr="00EA0E1B" w:rsidRDefault="00376179" w:rsidP="007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 муниципального</w:t>
            </w:r>
          </w:p>
          <w:p w:rsidR="00376179" w:rsidRPr="00EA0E1B" w:rsidRDefault="00376179" w:rsidP="007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«</w:t>
            </w:r>
            <w:r w:rsidRPr="00F76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Маковский</w:t>
            </w: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  <w:r w:rsidRPr="00EA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76179" w:rsidRPr="00EA0E1B" w:rsidRDefault="00376179" w:rsidP="007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- Правил)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15.04.2021</w:t>
            </w:r>
          </w:p>
        </w:tc>
      </w:tr>
      <w:tr w:rsidR="00376179" w:rsidRPr="00EA0E1B" w:rsidTr="00723711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Опубликование сообщения о принятии Постановления о подготовке проекта Правил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 даты принятия Постановления о подготовке проекта Правил </w:t>
            </w:r>
          </w:p>
        </w:tc>
      </w:tr>
      <w:tr w:rsidR="00376179" w:rsidRPr="00EA0E1B" w:rsidTr="00723711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комиссией предложений</w:t>
            </w:r>
          </w:p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заинтересованных лиц по подготовке проекта Правил 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15 дней со дня официального опубликования сообщения о принятии решения о подготовке проекта Правил</w:t>
            </w:r>
          </w:p>
        </w:tc>
      </w:tr>
      <w:tr w:rsidR="00376179" w:rsidRPr="00EA0E1B" w:rsidTr="0072371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Правил 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полного исполнения обязательств</w:t>
            </w:r>
          </w:p>
        </w:tc>
      </w:tr>
      <w:tr w:rsidR="00376179" w:rsidRPr="00EA0E1B" w:rsidTr="00723711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проекта Правил на проверку администрации муниципального образования </w:t>
            </w:r>
          </w:p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76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Маковский </w:t>
            </w: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сельсовет»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непосредственно после разработки проекта Правил </w:t>
            </w:r>
          </w:p>
        </w:tc>
      </w:tr>
      <w:tr w:rsidR="00376179" w:rsidRPr="00EA0E1B" w:rsidTr="00723711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проекта Правил главе муниципального образования «</w:t>
            </w:r>
            <w:r w:rsidRPr="00F76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Маковский </w:t>
            </w: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сельсовет»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проведения проверки администрацией проекта Правил</w:t>
            </w:r>
          </w:p>
        </w:tc>
      </w:tr>
      <w:tr w:rsidR="00376179" w:rsidRPr="00EA0E1B" w:rsidTr="00723711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главой муниципального образования «</w:t>
            </w:r>
            <w:r w:rsidRPr="00F76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Маковский</w:t>
            </w: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решения о проведении публичных слушаний по проекту Правил 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получения проекта Правил </w:t>
            </w:r>
          </w:p>
        </w:tc>
      </w:tr>
      <w:tr w:rsidR="00376179" w:rsidRPr="00EA0E1B" w:rsidTr="00723711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Опубликование материалов по проекту Правил.</w:t>
            </w:r>
          </w:p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публичных слушаний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 месяцев</w:t>
            </w:r>
          </w:p>
        </w:tc>
      </w:tr>
      <w:tr w:rsidR="00376179" w:rsidRPr="00EA0E1B" w:rsidTr="00723711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проект Правил по результатам публичных слушаний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79" w:rsidRPr="00EA0E1B" w:rsidRDefault="00376179" w:rsidP="0072371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определяется дополнительно, в зависимости от количества несоответствий </w:t>
            </w:r>
          </w:p>
        </w:tc>
      </w:tr>
    </w:tbl>
    <w:p w:rsidR="00376179" w:rsidRPr="00EA0E1B" w:rsidRDefault="00376179" w:rsidP="0037617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A0E1B" w:rsidRDefault="00376179" w:rsidP="0037617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179" w:rsidRPr="00E01836" w:rsidRDefault="00376179" w:rsidP="0037617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376179" w:rsidRDefault="00376179" w:rsidP="00376179"/>
    <w:p w:rsidR="00A82A38" w:rsidRDefault="00A82A38">
      <w:bookmarkStart w:id="0" w:name="_GoBack"/>
      <w:bookmarkEnd w:id="0"/>
    </w:p>
    <w:sectPr w:rsidR="00A82A38" w:rsidSect="009843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1A8"/>
    <w:rsid w:val="00376179"/>
    <w:rsid w:val="009A51A8"/>
    <w:rsid w:val="00A8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77;n=27193;fld=134;dst=10001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7255;fld=134" TargetMode="External"/><Relationship Id="rId5" Type="http://schemas.openxmlformats.org/officeDocument/2006/relationships/hyperlink" Target="consultantplus://offline/main?base=LAW;n=117503;f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1916</Words>
  <Characters>10925</Characters>
  <Application>Microsoft Office Word</Application>
  <DocSecurity>0</DocSecurity>
  <Lines>91</Lines>
  <Paragraphs>25</Paragraphs>
  <ScaleCrop>false</ScaleCrop>
  <Company>******</Company>
  <LinksUpToDate>false</LinksUpToDate>
  <CharactersWithSpaces>12816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***</cp:lastModifiedBy>
  <cp:revision>2</cp:revision>
  <dcterms:created xsi:type="dcterms:W3CDTF">2021-05-26T06:13:00Z</dcterms:created>
  <dcterms:modified xsi:type="dcterms:W3CDTF">2021-05-26T06:13:00Z</dcterms:modified>
</cp:coreProperties>
</file>