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2B" w:rsidRPr="008F2274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2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3542B" w:rsidRPr="008F2274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«МАКОВСКИЙ СЕЛЬСОВЕТ» ВОЛОДАРСКОГО РАЙОНА АСТРАХАНСКОЙ ОБЛАСТИ</w:t>
      </w:r>
    </w:p>
    <w:p w:rsidR="0083542B" w:rsidRPr="008F2274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42B" w:rsidRPr="008F2274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__________2019г.                                                                                    № _____ </w:t>
      </w:r>
    </w:p>
    <w:p w:rsidR="0083542B" w:rsidRPr="008F2274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42B" w:rsidRPr="008F2274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"О порядке получения лицами, замещающими </w:t>
      </w: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должности муниципальной службы в администрации </w:t>
      </w: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 «Маковский сельсовет»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разрешения представителя </w:t>
      </w: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нанимателя (работодателя)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участие на </w:t>
      </w:r>
      <w:proofErr w:type="gramStart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безвозмездной</w:t>
      </w:r>
      <w:proofErr w:type="gramEnd"/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основе в управлении некоммерческими организациями </w:t>
      </w:r>
      <w:proofErr w:type="gramStart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качестве</w:t>
      </w:r>
      <w:proofErr w:type="gramEnd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единоличного исполнительного органа </w:t>
      </w: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или вхождения в состав их коллегиальных 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органов управления: общественной организацией"</w:t>
      </w: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Федеральным законом от 06.10.2003 г. N 131-ФЗ "Об общих принципах организации местного самоуправления в Российской Федерации", Федеральным законом от 02.03.2007 г. N 25-ФЗ "О муниципальной службе в Российской Федерации", Уставом 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Маковский сельсовет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администрация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Маковский сельсовет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ПОСТАНОВЛЯЕТ: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Утвердить прилагаемый Порядок получения лицами, замещающими должности муниципальной службы в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«Маковский сельсовет»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Настоящее постановление вступает в силу со дня его подписания и подлежит официальному обнародованию.</w:t>
      </w:r>
    </w:p>
    <w:bookmarkEnd w:id="1"/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83542B" w:rsidRPr="0083542B" w:rsidTr="000416F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3542B" w:rsidRPr="0083542B" w:rsidRDefault="0083542B" w:rsidP="0083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3542B" w:rsidRPr="0083542B" w:rsidRDefault="0083542B" w:rsidP="00835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Глава МО «Маковский сельсовет»                                                        Т. П. Короткова</w:t>
      </w: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Порядок</w:t>
      </w:r>
      <w:r w:rsidRPr="0083542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 xml:space="preserve">получения лицами, замещающими должности муниципальной службы в администрации </w:t>
      </w:r>
      <w:r w:rsidRPr="0083542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«Маковский сельсовет»</w:t>
      </w:r>
      <w:proofErr w:type="gramStart"/>
      <w:r w:rsidRPr="0083542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</w:t>
      </w:r>
      <w:r w:rsidRPr="0083542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</w:t>
      </w:r>
      <w:proofErr w:type="gramEnd"/>
      <w:r w:rsidRPr="0083542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разрешения представителя нанимателя (работодателя) на участие 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01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пунктом 3 части 1 статьи 14 Федерального закона от 02.03.2007 г. N 25-ФЗ "О муниципальной службе в Российской Федерации" лицо, замещающее должность муниципальной службы в администрации 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«Маковский сельсовет»  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муниципальный служащий), в случае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(общественной организацией (за</w:t>
      </w:r>
      <w:proofErr w:type="gramEnd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исключением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товариществом собственников недвижимости) обязано получить разрешение представителя нанимателя (работодателя),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администрации _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«Маковский сельсовет»  </w:t>
      </w:r>
      <w:bookmarkStart w:id="3" w:name="_GoBack"/>
      <w:bookmarkEnd w:id="3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 (далее - разрешение).</w:t>
      </w:r>
      <w:proofErr w:type="gramEnd"/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02"/>
      <w:bookmarkEnd w:id="2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Для получения разрешения муниципальный служащий письменно обращается с заявлением на имя представителя нанимателя (работодателя) по форме согласно приложению к Порядку.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03"/>
      <w:bookmarkEnd w:id="4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Заявление подается муниципальным служащим до начала участия в управлении некоммерческой организацией с приложением к нему копии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04"/>
      <w:bookmarkEnd w:id="5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Муниципальный служащий получает разрешение или отказ в получении разрешения в виде резолюции представителя нанимателя (работодателя) на письменном заявлении, зарегистрированном в порядке, установленном инструкцией по делопроизводству в местной администрации.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05"/>
      <w:bookmarkEnd w:id="6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Заявления муниципального служащего с резолюцией представителя нанимателя (работодателя) перелается в кадровое подразделение либо должностному лицу, в должностные обязанности которого входит осуществление кадровой работы.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06"/>
      <w:bookmarkEnd w:id="7"/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Кадровое подразделение либо должностное лицо, в должностные обязанности которого входит осуществление кадровой работы:</w:t>
      </w:r>
    </w:p>
    <w:bookmarkEnd w:id="8"/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информирует муниципального служащего о результатах рассмотрения заявления путем направления и (или) вручения копии заявления в 3-дневный срок после его поступления в кадровое подразделение либо должностному лицу, в должностные обязанности которого входит осуществление кадровой работы;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приобщает рассмотренное представителем нанимателя (работодателем) заявление к личному делу муниципального служащего.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00"/>
      <w:r w:rsidRPr="0083542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 w:type="page"/>
      </w:r>
      <w:r w:rsidRPr="0083542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 xml:space="preserve">Приложение к </w:t>
      </w:r>
      <w:r w:rsidRPr="00835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Порядку</w:t>
      </w:r>
    </w:p>
    <w:bookmarkEnd w:id="9"/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   Представителю нанимателя (работодателю)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   (резолюция)               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             (фамилия, инициалы)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                             от 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 ___________________                  (Ф.И.О.)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83542B">
        <w:rPr>
          <w:rFonts w:ascii="Courier New" w:eastAsia="Times New Roman" w:hAnsi="Courier New" w:cs="Courier New"/>
          <w:lang w:eastAsia="ru-RU"/>
        </w:rPr>
        <w:t>(подпись, фамилия и инициалы     _______________________________________</w:t>
      </w:r>
      <w:proofErr w:type="gramEnd"/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представителя нанимателя       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   (работодателя)                            (должность)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"___" _________________ 20__ г.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bCs/>
          <w:lang w:eastAsia="ru-RU"/>
        </w:rPr>
        <w:t>ЗАЯВЛЕНИЕ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proofErr w:type="gramStart"/>
      <w:r w:rsidRPr="0083542B">
        <w:rPr>
          <w:rFonts w:ascii="Courier New" w:eastAsia="Times New Roman" w:hAnsi="Courier New" w:cs="Courier New"/>
          <w:bCs/>
          <w:lang w:eastAsia="ru-RU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83542B">
        <w:rPr>
          <w:rFonts w:ascii="Courier New" w:eastAsia="Times New Roman" w:hAnsi="Courier New" w:cs="Courier New"/>
          <w:bCs/>
          <w:lang w:eastAsia="ru-RU"/>
        </w:rPr>
        <w:t xml:space="preserve"> единоличного исполнительного органа или вхождения в состав их коллегиальных органов управления: общественной организацией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В  соответствии с пунктом 3 части 1 статьи 14 Федерального закона </w:t>
      </w:r>
      <w:proofErr w:type="gramStart"/>
      <w:r w:rsidRPr="0083542B">
        <w:rPr>
          <w:rFonts w:ascii="Courier New" w:eastAsia="Times New Roman" w:hAnsi="Courier New" w:cs="Courier New"/>
          <w:lang w:eastAsia="ru-RU"/>
        </w:rPr>
        <w:t>от</w:t>
      </w:r>
      <w:proofErr w:type="gramEnd"/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02.03.2007 г.  N 25-ФЗ  "О  муниципальной  службе в Российской Федерации"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прошу Вашего разрешения на участие на безвозмездной основе в управлении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     (полное наименование организации, ее юридический адрес)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Управление данной организацией будет осуществляться 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3542B">
        <w:rPr>
          <w:rFonts w:ascii="Courier New" w:eastAsia="Times New Roman" w:hAnsi="Courier New" w:cs="Courier New"/>
          <w:lang w:eastAsia="ru-RU"/>
        </w:rPr>
        <w:t>(указать форму управления организацией, установленный срок деятельности и</w:t>
      </w:r>
      <w:proofErr w:type="gramEnd"/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                                  др.)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Безвозмездное   участие   в   деятельности   по   управлению  данной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организацией 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  (обоснование необходимости управления данной организацией)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При  осуществлении  указанной  выше  деятельности обязуюсь исполнять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требования    статей  12,  14,  14.1.  и  14.2.  Федерального  закона  </w:t>
      </w:r>
      <w:proofErr w:type="gramStart"/>
      <w:r w:rsidRPr="0083542B">
        <w:rPr>
          <w:rFonts w:ascii="Courier New" w:eastAsia="Times New Roman" w:hAnsi="Courier New" w:cs="Courier New"/>
          <w:lang w:eastAsia="ru-RU"/>
        </w:rPr>
        <w:t>от</w:t>
      </w:r>
      <w:proofErr w:type="gramEnd"/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02.03.2007 г.  N 25-ФЗ  "О муниципальной службе в Российской Федерации" и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статей    9  -  11  Федерального  закона  от  25.12.2008 г.  N 273-ФЗ  "О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83542B">
        <w:rPr>
          <w:rFonts w:ascii="Courier New" w:eastAsia="Times New Roman" w:hAnsi="Courier New" w:cs="Courier New"/>
          <w:lang w:eastAsia="ru-RU"/>
        </w:rPr>
        <w:t>противодействии</w:t>
      </w:r>
      <w:proofErr w:type="gramEnd"/>
      <w:r w:rsidRPr="0083542B">
        <w:rPr>
          <w:rFonts w:ascii="Courier New" w:eastAsia="Times New Roman" w:hAnsi="Courier New" w:cs="Courier New"/>
          <w:lang w:eastAsia="ru-RU"/>
        </w:rPr>
        <w:t xml:space="preserve"> коррупции".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>"___" ______________ 201__ г.       ___________ _________________________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3542B">
        <w:rPr>
          <w:rFonts w:ascii="Courier New" w:eastAsia="Times New Roman" w:hAnsi="Courier New" w:cs="Courier New"/>
          <w:lang w:eastAsia="ru-RU"/>
        </w:rPr>
        <w:t xml:space="preserve">                                     (подпись)     (фамилия и инициалы)</w:t>
      </w:r>
    </w:p>
    <w:p w:rsidR="0083542B" w:rsidRPr="0083542B" w:rsidRDefault="0083542B" w:rsidP="00835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3464" w:rsidRDefault="00FB3464"/>
    <w:sectPr w:rsidR="00FB346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2"/>
    <w:rsid w:val="000E3522"/>
    <w:rsid w:val="0083542B"/>
    <w:rsid w:val="00962A45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2019-04-24T09:38:00Z</cp:lastPrinted>
  <dcterms:created xsi:type="dcterms:W3CDTF">2019-04-24T09:33:00Z</dcterms:created>
  <dcterms:modified xsi:type="dcterms:W3CDTF">2019-04-24T09:39:00Z</dcterms:modified>
</cp:coreProperties>
</file>